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0563" w14:textId="77777777" w:rsidR="002723CD" w:rsidRDefault="00000000">
      <w:pPr>
        <w:pStyle w:val="Title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 xml:space="preserve">Guide to using </w:t>
      </w:r>
      <w:proofErr w:type="spellStart"/>
      <w:r>
        <w:rPr>
          <w:rFonts w:ascii="Arial Black" w:eastAsia="Arial Black" w:hAnsi="Arial Black" w:cs="Arial Black"/>
          <w:color w:val="000000"/>
        </w:rPr>
        <w:t>PhilPapers</w:t>
      </w:r>
      <w:proofErr w:type="spellEnd"/>
    </w:p>
    <w:p w14:paraId="1A6C884D" w14:textId="77777777" w:rsidR="002723CD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Contents</w:t>
      </w:r>
    </w:p>
    <w:p w14:paraId="50B5A393" w14:textId="77777777" w:rsidR="002723CD" w:rsidRDefault="002723CD">
      <w:pPr>
        <w:pBdr>
          <w:top w:val="nil"/>
          <w:left w:val="nil"/>
          <w:bottom w:val="nil"/>
          <w:right w:val="nil"/>
          <w:between w:val="nil"/>
        </w:pBdr>
        <w:tabs>
          <w:tab w:val="right" w:pos="9016"/>
        </w:tabs>
        <w:spacing w:after="100"/>
        <w:ind w:left="220"/>
      </w:pPr>
    </w:p>
    <w:sdt>
      <w:sdtPr>
        <w:id w:val="1142539590"/>
        <w:docPartObj>
          <w:docPartGallery w:val="Table of Contents"/>
          <w:docPartUnique/>
        </w:docPartObj>
      </w:sdtPr>
      <w:sdtContent>
        <w:p w14:paraId="635121AE" w14:textId="77777777" w:rsidR="002723C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ind w:left="220"/>
            <w:rPr>
              <w:rFonts w:ascii="Arial" w:eastAsia="Arial" w:hAnsi="Arial" w:cs="Arial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rFonts w:ascii="Arial" w:eastAsia="Arial" w:hAnsi="Arial" w:cs="Arial"/>
                <w:sz w:val="24"/>
                <w:szCs w:val="24"/>
              </w:rPr>
              <w:t>Access Philpapers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1</w:t>
            </w:r>
          </w:hyperlink>
        </w:p>
        <w:p w14:paraId="3A8603E7" w14:textId="77777777" w:rsidR="002723C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ind w:left="220"/>
            <w:rPr>
              <w:rFonts w:ascii="Arial" w:eastAsia="Arial" w:hAnsi="Arial" w:cs="Arial"/>
              <w:sz w:val="24"/>
              <w:szCs w:val="24"/>
            </w:rPr>
          </w:pPr>
          <w:hyperlink w:anchor="_30j0zll">
            <w:r>
              <w:rPr>
                <w:rFonts w:ascii="Arial" w:eastAsia="Arial" w:hAnsi="Arial" w:cs="Arial"/>
                <w:sz w:val="24"/>
                <w:szCs w:val="24"/>
              </w:rPr>
              <w:t>Browse by a topic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2</w:t>
            </w:r>
          </w:hyperlink>
        </w:p>
        <w:p w14:paraId="425079C7" w14:textId="77777777" w:rsidR="002723C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ind w:left="220"/>
            <w:rPr>
              <w:rFonts w:ascii="Arial" w:eastAsia="Arial" w:hAnsi="Arial" w:cs="Arial"/>
              <w:sz w:val="24"/>
              <w:szCs w:val="24"/>
            </w:rPr>
          </w:pPr>
          <w:hyperlink w:anchor="_1fob9te">
            <w:r>
              <w:rPr>
                <w:rFonts w:ascii="Arial" w:eastAsia="Arial" w:hAnsi="Arial" w:cs="Arial"/>
                <w:sz w:val="24"/>
                <w:szCs w:val="24"/>
              </w:rPr>
              <w:t>Search by subject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5</w:t>
            </w:r>
          </w:hyperlink>
        </w:p>
        <w:p w14:paraId="245C9E5D" w14:textId="77777777" w:rsidR="002723C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ind w:left="220"/>
            <w:rPr>
              <w:rFonts w:ascii="Arial" w:eastAsia="Arial" w:hAnsi="Arial" w:cs="Arial"/>
              <w:sz w:val="24"/>
              <w:szCs w:val="24"/>
            </w:rPr>
          </w:pPr>
          <w:hyperlink w:anchor="_3znysh7">
            <w:r>
              <w:rPr>
                <w:rFonts w:ascii="Arial" w:eastAsia="Arial" w:hAnsi="Arial" w:cs="Arial"/>
                <w:sz w:val="24"/>
                <w:szCs w:val="24"/>
              </w:rPr>
              <w:t>Search by authors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6</w:t>
            </w:r>
          </w:hyperlink>
        </w:p>
        <w:p w14:paraId="10340BD0" w14:textId="77777777" w:rsidR="002723C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ind w:left="220"/>
            <w:rPr>
              <w:rFonts w:ascii="Arial" w:eastAsia="Arial" w:hAnsi="Arial" w:cs="Arial"/>
              <w:sz w:val="24"/>
              <w:szCs w:val="24"/>
            </w:rPr>
          </w:pPr>
          <w:hyperlink w:anchor="_2et92p0">
            <w:r>
              <w:rPr>
                <w:rFonts w:ascii="Arial" w:eastAsia="Arial" w:hAnsi="Arial" w:cs="Arial"/>
                <w:sz w:val="24"/>
                <w:szCs w:val="24"/>
              </w:rPr>
              <w:t>Access article full text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7</w:t>
            </w:r>
          </w:hyperlink>
        </w:p>
        <w:p w14:paraId="37B5DC9E" w14:textId="77777777" w:rsidR="002723C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ind w:left="220"/>
            <w:rPr>
              <w:rFonts w:ascii="Arial" w:eastAsia="Arial" w:hAnsi="Arial" w:cs="Arial"/>
              <w:sz w:val="24"/>
              <w:szCs w:val="24"/>
            </w:rPr>
          </w:pPr>
          <w:hyperlink w:anchor="_tyjcwt">
            <w:r>
              <w:rPr>
                <w:rFonts w:ascii="Arial" w:eastAsia="Arial" w:hAnsi="Arial" w:cs="Arial"/>
                <w:sz w:val="24"/>
                <w:szCs w:val="24"/>
              </w:rPr>
              <w:t>Still need help?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8</w:t>
            </w:r>
          </w:hyperlink>
        </w:p>
        <w:p w14:paraId="56DD59C3" w14:textId="77777777" w:rsidR="002723CD" w:rsidRDefault="00000000">
          <w:r>
            <w:fldChar w:fldCharType="end"/>
          </w:r>
        </w:p>
      </w:sdtContent>
    </w:sdt>
    <w:p w14:paraId="04C968CF" w14:textId="77777777" w:rsidR="002723CD" w:rsidRDefault="00000000">
      <w:pPr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br w:type="page"/>
      </w:r>
    </w:p>
    <w:p w14:paraId="3DC66DF1" w14:textId="77777777" w:rsidR="002723CD" w:rsidRDefault="00000000">
      <w:pPr>
        <w:pStyle w:val="Heading2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Access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Philpapers</w:t>
      </w:r>
      <w:proofErr w:type="spellEnd"/>
    </w:p>
    <w:p w14:paraId="00749EDB" w14:textId="77777777" w:rsidR="002723CD" w:rsidRDefault="002723CD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14FEE50B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Philpapers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is a comprehensive index of philosophy books and articles. Search by subject or author, link to full text articles where available and download citations to EndNote.</w:t>
      </w:r>
    </w:p>
    <w:p w14:paraId="11A5944B" w14:textId="77777777" w:rsidR="002723CD" w:rsidRDefault="00000000">
      <w:pPr>
        <w:rPr>
          <w:rFonts w:ascii="Arial" w:eastAsia="Arial" w:hAnsi="Arial" w:cs="Arial"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Philpapers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can be accessed via </w:t>
      </w:r>
      <w:hyperlink r:id="rId6">
        <w:r>
          <w:rPr>
            <w:rFonts w:ascii="Arial" w:eastAsia="Arial" w:hAnsi="Arial" w:cs="Arial"/>
            <w:sz w:val="24"/>
            <w:szCs w:val="24"/>
            <w:u w:val="single"/>
          </w:rPr>
          <w:t>Philosophy Library webpage</w:t>
        </w:r>
      </w:hyperlink>
      <w:r>
        <w:rPr>
          <w:rFonts w:ascii="Arial" w:eastAsia="Arial" w:hAnsi="Arial" w:cs="Arial"/>
          <w:sz w:val="24"/>
          <w:szCs w:val="24"/>
          <w:u w:val="single"/>
        </w:rPr>
        <w:t>.</w:t>
      </w:r>
    </w:p>
    <w:p w14:paraId="1836B031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17B2B6A" wp14:editId="7D3D6682">
            <wp:extent cx="3971925" cy="3882592"/>
            <wp:effectExtent l="0" t="0" r="0" b="0"/>
            <wp:docPr id="2" name="image13.png" descr="Philosophy Library web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Philosophy Library webp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882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1206B5" w14:textId="77777777" w:rsidR="002723CD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379283BC" wp14:editId="0AD49C8A">
            <wp:extent cx="4495800" cy="2564912"/>
            <wp:effectExtent l="0" t="0" r="0" b="0"/>
            <wp:docPr id="4" name="image2.png" descr="PhilPapers home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hilPapers homepag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564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9800BF" w14:textId="77777777" w:rsidR="002723CD" w:rsidRDefault="002723CD">
      <w:pPr>
        <w:rPr>
          <w:rFonts w:ascii="Arial" w:eastAsia="Arial" w:hAnsi="Arial" w:cs="Arial"/>
          <w:b/>
          <w:sz w:val="24"/>
          <w:szCs w:val="24"/>
        </w:rPr>
      </w:pPr>
    </w:p>
    <w:p w14:paraId="256156F3" w14:textId="77777777" w:rsidR="002723CD" w:rsidRDefault="00000000">
      <w:pPr>
        <w:pStyle w:val="Heading2"/>
        <w:rPr>
          <w:rFonts w:ascii="Arial" w:eastAsia="Arial" w:hAnsi="Arial" w:cs="Arial"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Browse by a topic </w:t>
      </w:r>
    </w:p>
    <w:p w14:paraId="225162E9" w14:textId="77777777" w:rsidR="002723CD" w:rsidRDefault="002723CD">
      <w:pPr>
        <w:rPr>
          <w:rFonts w:ascii="Arial" w:eastAsia="Arial" w:hAnsi="Arial" w:cs="Arial"/>
          <w:sz w:val="24"/>
          <w:szCs w:val="24"/>
        </w:rPr>
      </w:pPr>
    </w:p>
    <w:p w14:paraId="274C5070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 can browse by a topic starting from a broad category.</w:t>
      </w:r>
    </w:p>
    <w:p w14:paraId="35B694F8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19861A6D" wp14:editId="48B0753B">
            <wp:extent cx="2015774" cy="4657725"/>
            <wp:effectExtent l="9525" t="9525" r="9525" b="9525"/>
            <wp:docPr id="3" name="image11.png" descr="Browse by topic li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Browse by topic list"/>
                    <pic:cNvPicPr preferRelativeResize="0"/>
                  </pic:nvPicPr>
                  <pic:blipFill>
                    <a:blip r:embed="rId9"/>
                    <a:srcRect b="19195"/>
                    <a:stretch>
                      <a:fillRect/>
                    </a:stretch>
                  </pic:blipFill>
                  <pic:spPr>
                    <a:xfrm>
                      <a:off x="0" y="0"/>
                      <a:ext cx="2015774" cy="46577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87DB9BC" w14:textId="597F82B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example</w:t>
      </w:r>
      <w:r w:rsidR="0061388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you can select “Medieval and Renaissance Philosophy”.</w:t>
      </w:r>
    </w:p>
    <w:p w14:paraId="4A4B35F7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348E23AA" wp14:editId="4BFAF252">
            <wp:extent cx="4043084" cy="2538297"/>
            <wp:effectExtent l="9525" t="9525" r="9525" b="9525"/>
            <wp:docPr id="6" name="image1.png" descr="Example of topic page Medieval and Renaissance Philosoph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xample of topic page Medieval and Renaissance Philosophy"/>
                    <pic:cNvPicPr preferRelativeResize="0"/>
                  </pic:nvPicPr>
                  <pic:blipFill>
                    <a:blip r:embed="rId10"/>
                    <a:srcRect t="2670" r="18611" b="6232"/>
                    <a:stretch>
                      <a:fillRect/>
                    </a:stretch>
                  </pic:blipFill>
                  <pic:spPr>
                    <a:xfrm>
                      <a:off x="0" y="0"/>
                      <a:ext cx="4043084" cy="253829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262284F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And then narrow down by browsing the “Subcategories”.</w:t>
      </w:r>
    </w:p>
    <w:p w14:paraId="4AB147E6" w14:textId="0BC686D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example</w:t>
      </w:r>
      <w:r w:rsidR="0061388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you can select “John Duns Scotus”.</w:t>
      </w:r>
    </w:p>
    <w:p w14:paraId="0E201D4C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52F0B27" wp14:editId="28CBCF6E">
            <wp:extent cx="1943962" cy="4181475"/>
            <wp:effectExtent l="9525" t="9525" r="9525" b="9525"/>
            <wp:docPr id="5" name="image6.png" descr="Subcategories topic li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Subcategories topic list"/>
                    <pic:cNvPicPr preferRelativeResize="0"/>
                  </pic:nvPicPr>
                  <pic:blipFill>
                    <a:blip r:embed="rId11"/>
                    <a:srcRect l="2678" t="753" r="8631" b="2709"/>
                    <a:stretch>
                      <a:fillRect/>
                    </a:stretch>
                  </pic:blipFill>
                  <pic:spPr>
                    <a:xfrm>
                      <a:off x="0" y="0"/>
                      <a:ext cx="1943962" cy="41814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1109ED1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 can also search within a category.</w:t>
      </w:r>
    </w:p>
    <w:p w14:paraId="75A95FDC" w14:textId="5A2FB035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example</w:t>
      </w:r>
      <w:r w:rsidR="0061388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you can search for works on “causality” related to John Duns Scotus.</w:t>
      </w:r>
    </w:p>
    <w:p w14:paraId="7DCF7401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2DE176F8" wp14:editId="3D9DD0ED">
            <wp:extent cx="2705732" cy="2829848"/>
            <wp:effectExtent l="9525" t="9525" r="9525" b="9525"/>
            <wp:docPr id="8" name="image3.png" descr="Example of search within the topic of John Duns Scotus. Causality typed in the search box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xample of search within the topic of John Duns Scotus. Causality typed in the search box."/>
                    <pic:cNvPicPr preferRelativeResize="0"/>
                  </pic:nvPicPr>
                  <pic:blipFill>
                    <a:blip r:embed="rId12"/>
                    <a:srcRect l="1689" r="6196" b="21015"/>
                    <a:stretch>
                      <a:fillRect/>
                    </a:stretch>
                  </pic:blipFill>
                  <pic:spPr>
                    <a:xfrm>
                      <a:off x="0" y="0"/>
                      <a:ext cx="2705732" cy="282984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AA24420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read more information click on a title.</w:t>
      </w:r>
    </w:p>
    <w:p w14:paraId="5E1C398B" w14:textId="7287D3BE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For example</w:t>
      </w:r>
      <w:r w:rsidR="0061388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“Duns Scotus on Autonomous Freedom and Divine Co-causality”.</w:t>
      </w:r>
    </w:p>
    <w:p w14:paraId="7BD872FE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A64DCDA" wp14:editId="3A797F59">
            <wp:extent cx="5533268" cy="880728"/>
            <wp:effectExtent l="9525" t="9525" r="9525" b="9525"/>
            <wp:docPr id="7" name="image4.png" descr="Example of article result “Duns Scotus on Autonomous Freedom and Divine Co-causaility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Example of article result “Duns Scotus on Autonomous Freedom and Divine Co-causaility&quot;"/>
                    <pic:cNvPicPr preferRelativeResize="0"/>
                  </pic:nvPicPr>
                  <pic:blipFill>
                    <a:blip r:embed="rId13"/>
                    <a:srcRect t="1" r="3458" b="8911"/>
                    <a:stretch>
                      <a:fillRect/>
                    </a:stretch>
                  </pic:blipFill>
                  <pic:spPr>
                    <a:xfrm>
                      <a:off x="0" y="0"/>
                      <a:ext cx="5533268" cy="88072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9C070E3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2173F3D" wp14:editId="30E1F30F">
            <wp:extent cx="3695700" cy="2694474"/>
            <wp:effectExtent l="0" t="0" r="0" b="0"/>
            <wp:docPr id="10" name="image16.png" descr="Example of article record “Duns Scotus on Autonomous Freedom and Divine Co-causail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Example of article record “Duns Scotus on Autonomous Freedom and Divine Co-causaility"/>
                    <pic:cNvPicPr preferRelativeResize="0"/>
                  </pic:nvPicPr>
                  <pic:blipFill>
                    <a:blip r:embed="rId14"/>
                    <a:srcRect b="4189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6944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B77C9F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6834B687" w14:textId="77777777" w:rsidR="002723CD" w:rsidRDefault="00000000">
      <w:pPr>
        <w:rPr>
          <w:rFonts w:ascii="Arial" w:eastAsia="Arial" w:hAnsi="Arial" w:cs="Arial"/>
          <w:b/>
          <w:sz w:val="28"/>
          <w:szCs w:val="28"/>
        </w:rPr>
      </w:pPr>
      <w:bookmarkStart w:id="2" w:name="_1fob9te" w:colFirst="0" w:colLast="0"/>
      <w:bookmarkEnd w:id="2"/>
      <w:r>
        <w:rPr>
          <w:rFonts w:ascii="Arial" w:eastAsia="Arial" w:hAnsi="Arial" w:cs="Arial"/>
          <w:b/>
          <w:sz w:val="28"/>
          <w:szCs w:val="28"/>
        </w:rPr>
        <w:lastRenderedPageBreak/>
        <w:t>Search by subject</w:t>
      </w:r>
    </w:p>
    <w:p w14:paraId="494B3FEB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 can do a keyword search.</w:t>
      </w:r>
    </w:p>
    <w:p w14:paraId="66E00345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7364F81" wp14:editId="2994E586">
            <wp:extent cx="5731510" cy="484362"/>
            <wp:effectExtent l="0" t="0" r="0" b="0"/>
            <wp:docPr id="9" name="image5.png" descr="Philpapers search 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hilpapers search box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4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EA534C" w14:textId="5FD30ED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example</w:t>
      </w:r>
      <w:r w:rsidR="0061388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“modularity of mind”.</w:t>
      </w:r>
    </w:p>
    <w:p w14:paraId="4A8A4D4C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50362177" wp14:editId="47AEBFA0">
            <wp:extent cx="4697959" cy="4766220"/>
            <wp:effectExtent l="0" t="0" r="0" b="0"/>
            <wp:docPr id="13" name="image8.png" descr="Example of  search for “modularity of mind” and resul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Example of  search for “modularity of mind” and results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7959" cy="4766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C42969" w14:textId="77777777" w:rsidR="002723CD" w:rsidRDefault="00000000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1E7581F4" w14:textId="77777777" w:rsidR="002723CD" w:rsidRDefault="00000000">
      <w:pPr>
        <w:pStyle w:val="Heading2"/>
        <w:rPr>
          <w:rFonts w:ascii="Arial" w:eastAsia="Arial" w:hAnsi="Arial" w:cs="Arial"/>
          <w:color w:val="000000"/>
          <w:sz w:val="28"/>
          <w:szCs w:val="28"/>
        </w:rPr>
      </w:pPr>
      <w:bookmarkStart w:id="3" w:name="_3znysh7" w:colFirst="0" w:colLast="0"/>
      <w:bookmarkEnd w:id="3"/>
      <w:r>
        <w:rPr>
          <w:rFonts w:ascii="Arial" w:eastAsia="Arial" w:hAnsi="Arial" w:cs="Arial"/>
          <w:color w:val="000000"/>
          <w:sz w:val="28"/>
          <w:szCs w:val="28"/>
        </w:rPr>
        <w:lastRenderedPageBreak/>
        <w:t>Search by authors</w:t>
      </w:r>
    </w:p>
    <w:p w14:paraId="1D073B32" w14:textId="77777777" w:rsidR="002723CD" w:rsidRDefault="002723CD">
      <w:pPr>
        <w:rPr>
          <w:rFonts w:ascii="Arial" w:eastAsia="Arial" w:hAnsi="Arial" w:cs="Arial"/>
          <w:sz w:val="24"/>
          <w:szCs w:val="24"/>
        </w:rPr>
      </w:pPr>
    </w:p>
    <w:p w14:paraId="3976A091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 can search by author for example “Helen de Cruz”.</w:t>
      </w:r>
    </w:p>
    <w:p w14:paraId="16FAA562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15FA3E76" wp14:editId="3C3AE678">
            <wp:extent cx="5020301" cy="5712738"/>
            <wp:effectExtent l="0" t="0" r="0" b="0"/>
            <wp:docPr id="11" name="image12.png" descr="Example for “Helen de Cruz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Example for “Helen de Cruz”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0301" cy="5712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A757C0" w14:textId="77777777" w:rsidR="002723CD" w:rsidRDefault="00000000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36DE2E9A" w14:textId="77777777" w:rsidR="002723CD" w:rsidRDefault="00000000">
      <w:pPr>
        <w:pStyle w:val="Heading2"/>
        <w:rPr>
          <w:rFonts w:ascii="Arial" w:eastAsia="Arial" w:hAnsi="Arial" w:cs="Arial"/>
          <w:color w:val="000000"/>
          <w:sz w:val="28"/>
          <w:szCs w:val="28"/>
        </w:rPr>
      </w:pPr>
      <w:bookmarkStart w:id="4" w:name="_2et92p0" w:colFirst="0" w:colLast="0"/>
      <w:bookmarkEnd w:id="4"/>
      <w:r>
        <w:rPr>
          <w:rFonts w:ascii="Arial" w:eastAsia="Arial" w:hAnsi="Arial" w:cs="Arial"/>
          <w:color w:val="000000"/>
          <w:sz w:val="28"/>
          <w:szCs w:val="28"/>
        </w:rPr>
        <w:lastRenderedPageBreak/>
        <w:t>Access article full text</w:t>
      </w:r>
    </w:p>
    <w:p w14:paraId="04AE9939" w14:textId="77777777" w:rsidR="002723CD" w:rsidRDefault="002723CD">
      <w:pPr>
        <w:rPr>
          <w:rFonts w:ascii="Arial" w:eastAsia="Arial" w:hAnsi="Arial" w:cs="Arial"/>
          <w:sz w:val="24"/>
          <w:szCs w:val="24"/>
        </w:rPr>
      </w:pPr>
    </w:p>
    <w:p w14:paraId="3938D9ED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check if the full text of the article is available you need to go to the “Download options” at the end of the article record.</w:t>
      </w:r>
    </w:p>
    <w:p w14:paraId="550D381B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AA86CE0" wp14:editId="6A659AB3">
            <wp:extent cx="4001223" cy="6148872"/>
            <wp:effectExtent l="0" t="0" r="0" b="0"/>
            <wp:docPr id="12" name="image7.png" descr="Example of article record page with Download options at the en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Example of article record page with Download options at the end.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1223" cy="6148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ECB040" wp14:editId="51325E51">
                <wp:simplePos x="0" y="0"/>
                <wp:positionH relativeFrom="column">
                  <wp:posOffset>2552700</wp:posOffset>
                </wp:positionH>
                <wp:positionV relativeFrom="paragraph">
                  <wp:posOffset>4991100</wp:posOffset>
                </wp:positionV>
                <wp:extent cx="1720850" cy="177800"/>
                <wp:effectExtent l="0" t="0" r="0" b="0"/>
                <wp:wrapNone/>
                <wp:docPr id="1" name="Left Arrow 1" title="Arrow pointing to Download opti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8275" y="3703800"/>
                          <a:ext cx="1695450" cy="1524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dk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354BF8" w14:textId="77777777" w:rsidR="002723CD" w:rsidRDefault="002723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ECB04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alt="Title: Arrow pointing to Download options" style="position:absolute;margin-left:201pt;margin-top:393pt;width:135.5pt;height:1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" adj="971" fillcolor="black [3200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7354BF8" w14:textId="77777777" w:rsidR="002723CD" w:rsidRDefault="002723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72E49EF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 can click the “Download from </w:t>
      </w:r>
      <w:proofErr w:type="spellStart"/>
      <w:r>
        <w:rPr>
          <w:rFonts w:ascii="Arial" w:eastAsia="Arial" w:hAnsi="Arial" w:cs="Arial"/>
          <w:sz w:val="24"/>
          <w:szCs w:val="24"/>
        </w:rPr>
        <w:t>PhilArchive</w:t>
      </w:r>
      <w:proofErr w:type="spellEnd"/>
      <w:r>
        <w:rPr>
          <w:rFonts w:ascii="Arial" w:eastAsia="Arial" w:hAnsi="Arial" w:cs="Arial"/>
          <w:sz w:val="24"/>
          <w:szCs w:val="24"/>
        </w:rPr>
        <w:t>” if available.</w:t>
      </w:r>
    </w:p>
    <w:p w14:paraId="45D745C4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145925D1" wp14:editId="3B0C74FA">
            <wp:extent cx="1725665" cy="820572"/>
            <wp:effectExtent l="9525" t="9525" r="9525" b="9525"/>
            <wp:docPr id="14" name="image10.png" descr="Download from PhilArchive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Download from PhilArchive button"/>
                    <pic:cNvPicPr preferRelativeResize="0"/>
                  </pic:nvPicPr>
                  <pic:blipFill>
                    <a:blip r:embed="rId19"/>
                    <a:srcRect l="1440" t="11666" r="58452" b="67126"/>
                    <a:stretch>
                      <a:fillRect/>
                    </a:stretch>
                  </pic:blipFill>
                  <pic:spPr>
                    <a:xfrm>
                      <a:off x="0" y="0"/>
                      <a:ext cx="1725665" cy="82057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E9C586D" w14:textId="77777777" w:rsidR="002723CD" w:rsidRDefault="002723CD">
      <w:pPr>
        <w:rPr>
          <w:rFonts w:ascii="Arial" w:eastAsia="Arial" w:hAnsi="Arial" w:cs="Arial"/>
          <w:sz w:val="24"/>
          <w:szCs w:val="24"/>
        </w:rPr>
      </w:pPr>
    </w:p>
    <w:p w14:paraId="7EF940D5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 if there is no archive copy you can click on “Find it @Oxford Brookes University”</w:t>
      </w:r>
    </w:p>
    <w:p w14:paraId="3B3939AB" w14:textId="77777777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7F0818B" wp14:editId="10A6B2D3">
            <wp:extent cx="2343150" cy="514350"/>
            <wp:effectExtent l="9525" t="9525" r="9525" b="9525"/>
            <wp:docPr id="15" name="image14.png" descr="Find it @Oxford Brookes University lin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Find it @Oxford Brookes University link"/>
                    <pic:cNvPicPr preferRelativeResize="0"/>
                  </pic:nvPicPr>
                  <pic:blipFill>
                    <a:blip r:embed="rId20"/>
                    <a:srcRect l="1991" t="11476" r="1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5143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D662C91" w14:textId="77777777" w:rsidR="002723CD" w:rsidRDefault="002723CD">
      <w:pPr>
        <w:rPr>
          <w:rFonts w:ascii="Arial" w:eastAsia="Arial" w:hAnsi="Arial" w:cs="Arial"/>
          <w:sz w:val="24"/>
          <w:szCs w:val="24"/>
        </w:rPr>
      </w:pPr>
    </w:p>
    <w:p w14:paraId="73C8692D" w14:textId="77777777" w:rsidR="002723CD" w:rsidRDefault="00000000">
      <w:pPr>
        <w:pStyle w:val="Heading2"/>
        <w:rPr>
          <w:rFonts w:ascii="Arial" w:eastAsia="Arial" w:hAnsi="Arial" w:cs="Arial"/>
          <w:color w:val="000000"/>
          <w:sz w:val="28"/>
          <w:szCs w:val="28"/>
        </w:rPr>
      </w:pPr>
      <w:bookmarkStart w:id="5" w:name="_tyjcwt" w:colFirst="0" w:colLast="0"/>
      <w:bookmarkEnd w:id="5"/>
      <w:r>
        <w:rPr>
          <w:rFonts w:ascii="Arial" w:eastAsia="Arial" w:hAnsi="Arial" w:cs="Arial"/>
          <w:color w:val="000000"/>
          <w:sz w:val="28"/>
          <w:szCs w:val="28"/>
        </w:rPr>
        <w:t>Still need help?</w:t>
      </w:r>
    </w:p>
    <w:p w14:paraId="6A77CD85" w14:textId="77777777" w:rsidR="002723CD" w:rsidRDefault="002723CD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11144FFF" w14:textId="399DDED7" w:rsidR="002723CD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Academic Liaison Librarian for Philosophy i</w:t>
      </w:r>
      <w:r w:rsidR="00156E84">
        <w:rPr>
          <w:rFonts w:ascii="Arial" w:eastAsia="Arial" w:hAnsi="Arial" w:cs="Arial"/>
          <w:sz w:val="24"/>
          <w:szCs w:val="24"/>
        </w:rPr>
        <w:t>s Ashley Cushman</w:t>
      </w:r>
      <w:r>
        <w:rPr>
          <w:rFonts w:ascii="Arial" w:eastAsia="Arial" w:hAnsi="Arial" w:cs="Arial"/>
          <w:sz w:val="24"/>
          <w:szCs w:val="24"/>
        </w:rPr>
        <w:t xml:space="preserve">.  </w:t>
      </w:r>
    </w:p>
    <w:p w14:paraId="534D9399" w14:textId="59D59518" w:rsidR="002723CD" w:rsidRDefault="00156E84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Ashley works hybrid, so sometimes at Headington, sometimes at Harcourt, and sometimes at home.</w:t>
      </w:r>
    </w:p>
    <w:p w14:paraId="622423A1" w14:textId="33869FE0" w:rsidR="002723C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</w:t>
      </w:r>
      <w:r w:rsidR="00156E84">
        <w:rPr>
          <w:rFonts w:ascii="Arial" w:eastAsia="Arial" w:hAnsi="Arial" w:cs="Arial"/>
          <w:sz w:val="24"/>
          <w:szCs w:val="24"/>
        </w:rPr>
        <w:t xml:space="preserve"> </w:t>
      </w:r>
      <w:hyperlink r:id="rId21" w:history="1">
        <w:r w:rsidR="00156E84" w:rsidRPr="00E10F69">
          <w:rPr>
            <w:rStyle w:val="Hyperlink"/>
            <w:rFonts w:ascii="Arial" w:eastAsia="Arial" w:hAnsi="Arial" w:cs="Arial"/>
            <w:sz w:val="24"/>
            <w:szCs w:val="24"/>
          </w:rPr>
          <w:t>acushman@brookes.ac.uk</w:t>
        </w:r>
      </w:hyperlink>
      <w:r w:rsidR="00156E84">
        <w:rPr>
          <w:rFonts w:ascii="Arial" w:eastAsia="Arial" w:hAnsi="Arial" w:cs="Arial"/>
          <w:sz w:val="24"/>
          <w:szCs w:val="24"/>
        </w:rPr>
        <w:t xml:space="preserve"> if you have any questions.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F77C988" w14:textId="77777777" w:rsidR="002723CD" w:rsidRDefault="002723CD">
      <w:pPr>
        <w:rPr>
          <w:rFonts w:ascii="Arial" w:eastAsia="Arial" w:hAnsi="Arial" w:cs="Arial"/>
          <w:b/>
          <w:sz w:val="24"/>
          <w:szCs w:val="24"/>
        </w:rPr>
      </w:pPr>
    </w:p>
    <w:sectPr w:rsidR="002723CD">
      <w:footerReference w:type="default" r:id="rId22"/>
      <w:headerReference w:type="first" r:id="rId23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DAD0" w14:textId="77777777" w:rsidR="00BD7063" w:rsidRDefault="00BD7063">
      <w:pPr>
        <w:spacing w:after="0" w:line="240" w:lineRule="auto"/>
      </w:pPr>
      <w:r>
        <w:separator/>
      </w:r>
    </w:p>
  </w:endnote>
  <w:endnote w:type="continuationSeparator" w:id="0">
    <w:p w14:paraId="09D8EB78" w14:textId="77777777" w:rsidR="00BD7063" w:rsidRDefault="00BD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0AF3" w14:textId="77777777" w:rsidR="002723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6E84">
      <w:rPr>
        <w:noProof/>
        <w:color w:val="000000"/>
      </w:rPr>
      <w:t>2</w:t>
    </w:r>
    <w:r>
      <w:rPr>
        <w:color w:val="000000"/>
      </w:rPr>
      <w:fldChar w:fldCharType="end"/>
    </w:r>
  </w:p>
  <w:p w14:paraId="3FC5D33C" w14:textId="77777777" w:rsidR="002723CD" w:rsidRDefault="002723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B905" w14:textId="77777777" w:rsidR="00BD7063" w:rsidRDefault="00BD7063">
      <w:pPr>
        <w:spacing w:after="0" w:line="240" w:lineRule="auto"/>
      </w:pPr>
      <w:r>
        <w:separator/>
      </w:r>
    </w:p>
  </w:footnote>
  <w:footnote w:type="continuationSeparator" w:id="0">
    <w:p w14:paraId="1414724E" w14:textId="77777777" w:rsidR="00BD7063" w:rsidRDefault="00BD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23FB" w14:textId="77777777" w:rsidR="002723CD" w:rsidRDefault="00000000">
    <w:pPr>
      <w:tabs>
        <w:tab w:val="left" w:pos="8100"/>
      </w:tabs>
      <w:rPr>
        <w:rFonts w:ascii="Arial Black" w:eastAsia="Arial Black" w:hAnsi="Arial Black" w:cs="Arial Black"/>
        <w:sz w:val="48"/>
        <w:szCs w:val="48"/>
      </w:rPr>
    </w:pPr>
    <w:r>
      <w:rPr>
        <w:rFonts w:ascii="Arial Black" w:eastAsia="Arial Black" w:hAnsi="Arial Black" w:cs="Arial Black"/>
        <w:sz w:val="48"/>
        <w:szCs w:val="48"/>
      </w:rPr>
      <w:t>LIBRARY</w:t>
    </w:r>
    <w:r>
      <w:rPr>
        <w:rFonts w:ascii="Arial Black" w:eastAsia="Arial Black" w:hAnsi="Arial Black" w:cs="Arial Black"/>
        <w:sz w:val="48"/>
        <w:szCs w:val="48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E47BA66" wp14:editId="20C6D710">
          <wp:simplePos x="0" y="0"/>
          <wp:positionH relativeFrom="column">
            <wp:posOffset>4636135</wp:posOffset>
          </wp:positionH>
          <wp:positionV relativeFrom="paragraph">
            <wp:posOffset>-240029</wp:posOffset>
          </wp:positionV>
          <wp:extent cx="1581150" cy="628650"/>
          <wp:effectExtent l="0" t="0" r="0" b="0"/>
          <wp:wrapSquare wrapText="bothSides" distT="0" distB="0" distL="114300" distR="114300"/>
          <wp:docPr id="16" name="image9.png" descr="Oxford Brookes Universit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Oxford Brookes University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D3718" w14:textId="77777777" w:rsidR="002723CD" w:rsidRDefault="002723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CD"/>
    <w:rsid w:val="00156E84"/>
    <w:rsid w:val="002723CD"/>
    <w:rsid w:val="00613881"/>
    <w:rsid w:val="00BD7063"/>
    <w:rsid w:val="00D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79DB7"/>
  <w15:docId w15:val="{21350DC6-EB92-2E49-998E-6D0EC413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56E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mailto:acushman@brookes.ac.uk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www.brookes.ac.uk/library/resources-and-services/course-resource-help/philosophy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2022-09-01T12:40:00Z</dcterms:created>
  <dcterms:modified xsi:type="dcterms:W3CDTF">2022-09-01T12:40:00Z</dcterms:modified>
</cp:coreProperties>
</file>