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Arial" w:cs="Arial" w:eastAsia="Arial" w:hAnsi="Arial"/>
          <w:sz w:val="58"/>
          <w:szCs w:val="58"/>
        </w:rPr>
      </w:pPr>
      <w:r w:rsidDel="00000000" w:rsidR="00000000" w:rsidRPr="00000000">
        <w:rPr>
          <w:rFonts w:ascii="Arial" w:cs="Arial" w:eastAsia="Arial" w:hAnsi="Arial"/>
          <w:sz w:val="58"/>
          <w:szCs w:val="58"/>
          <w:rtl w:val="0"/>
        </w:rPr>
        <w:t xml:space="preserve">EndNote Online</w:t>
      </w:r>
    </w:p>
    <w:p w:rsidR="00000000" w:rsidDel="00000000" w:rsidP="00000000" w:rsidRDefault="00000000" w:rsidRPr="00000000" w14:paraId="00000002">
      <w:pPr>
        <w:pStyle w:val="Title"/>
        <w:pageBreakBefore w:val="0"/>
        <w:jc w:val="lef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Instructions on setup and use for Education &amp; Early Childhood students</w:t>
      </w:r>
    </w:p>
    <w:p w:rsidR="00000000" w:rsidDel="00000000" w:rsidP="00000000" w:rsidRDefault="00000000" w:rsidRPr="00000000" w14:paraId="00000003">
      <w:pPr>
        <w:pageBreakBefore w:val="0"/>
        <w:rPr/>
      </w:pPr>
      <w:r w:rsidDel="00000000" w:rsidR="00000000" w:rsidRPr="00000000">
        <w:rPr>
          <w:rtl w:val="0"/>
        </w:rPr>
        <w:t xml:space="preserve">(Throughout this guide, numbered lists are sets of instructions; un-numbered bullet points are information. EndNote Online is sometimes called EndNote Web or EndNote Basic.) </w:t>
      </w:r>
    </w:p>
    <w:p w:rsidR="00000000" w:rsidDel="00000000" w:rsidP="00000000" w:rsidRDefault="00000000" w:rsidRPr="00000000" w14:paraId="00000004">
      <w:pPr>
        <w:pageBreakBefore w:val="0"/>
        <w:rPr>
          <w:color w:val="0000ff"/>
          <w:sz w:val="24"/>
          <w:szCs w:val="24"/>
        </w:rPr>
      </w:pPr>
      <w:r w:rsidDel="00000000" w:rsidR="00000000" w:rsidRPr="00000000">
        <w:rPr>
          <w:b w:val="1"/>
          <w:sz w:val="24"/>
          <w:szCs w:val="24"/>
          <w:rtl w:val="0"/>
        </w:rPr>
        <w:t xml:space="preserve">For lots more detail about EndNote see the Library Web pages: </w:t>
      </w:r>
      <w:hyperlink r:id="rId6">
        <w:r w:rsidDel="00000000" w:rsidR="00000000" w:rsidRPr="00000000">
          <w:rPr>
            <w:color w:val="0000ff"/>
            <w:sz w:val="24"/>
            <w:szCs w:val="24"/>
            <w:u w:val="single"/>
            <w:rtl w:val="0"/>
          </w:rPr>
          <w:t xml:space="preserve">http://www.brookes.ac.uk/library/how-to/use-endnote/</w:t>
        </w:r>
      </w:hyperlink>
      <w:r w:rsidDel="00000000" w:rsidR="00000000" w:rsidRPr="00000000">
        <w:rPr>
          <w:rtl w:val="0"/>
        </w:rPr>
      </w:r>
    </w:p>
    <w:p w:rsidR="00000000" w:rsidDel="00000000" w:rsidP="00000000" w:rsidRDefault="00000000" w:rsidRPr="00000000" w14:paraId="00000005">
      <w:pPr>
        <w:pStyle w:val="Heading2"/>
        <w:pageBreakBefore w:val="0"/>
        <w:rPr>
          <w:sz w:val="16"/>
          <w:szCs w:val="16"/>
        </w:rPr>
      </w:pPr>
      <w:r w:rsidDel="00000000" w:rsidR="00000000" w:rsidRPr="00000000">
        <w:rPr>
          <w:rtl w:val="0"/>
        </w:rPr>
      </w:r>
    </w:p>
    <w:p w:rsidR="00000000" w:rsidDel="00000000" w:rsidP="00000000" w:rsidRDefault="00000000" w:rsidRPr="00000000" w14:paraId="00000006">
      <w:pPr>
        <w:pStyle w:val="Heading2"/>
        <w:pageBreakBefore w:val="0"/>
        <w:rPr>
          <w:sz w:val="24"/>
          <w:szCs w:val="24"/>
        </w:rPr>
      </w:pPr>
      <w:r w:rsidDel="00000000" w:rsidR="00000000" w:rsidRPr="00000000">
        <w:rPr>
          <w:rtl w:val="0"/>
        </w:rPr>
        <w:t xml:space="preserve">Create your account</w:t>
      </w:r>
      <w:r w:rsidDel="00000000" w:rsidR="00000000" w:rsidRPr="00000000">
        <w:rPr>
          <w:rtl w:val="0"/>
        </w:rPr>
      </w:r>
    </w:p>
    <w:p w:rsidR="00000000" w:rsidDel="00000000" w:rsidP="00000000" w:rsidRDefault="00000000" w:rsidRPr="00000000" w14:paraId="00000007">
      <w:pPr>
        <w:pageBreakBefore w:val="0"/>
        <w:numPr>
          <w:ilvl w:val="0"/>
          <w:numId w:val="12"/>
        </w:numPr>
        <w:spacing w:after="0" w:line="240" w:lineRule="auto"/>
        <w:ind w:left="0" w:hanging="360"/>
        <w:rPr>
          <w:sz w:val="24"/>
          <w:szCs w:val="24"/>
          <w:u w:val="none"/>
        </w:rPr>
      </w:pPr>
      <w:r w:rsidDel="00000000" w:rsidR="00000000" w:rsidRPr="00000000">
        <w:rPr>
          <w:sz w:val="24"/>
          <w:szCs w:val="24"/>
          <w:rtl w:val="0"/>
        </w:rPr>
        <w:t xml:space="preserve">Go to </w:t>
      </w:r>
      <w:hyperlink r:id="rId7">
        <w:r w:rsidDel="00000000" w:rsidR="00000000" w:rsidRPr="00000000">
          <w:rPr>
            <w:color w:val="1155cc"/>
            <w:sz w:val="24"/>
            <w:szCs w:val="24"/>
            <w:u w:val="single"/>
            <w:rtl w:val="0"/>
          </w:rPr>
          <w:t xml:space="preserve">https://access.clarivate.com/login?app=endnote</w:t>
        </w:r>
      </w:hyperlink>
      <w:r w:rsidDel="00000000" w:rsidR="00000000" w:rsidRPr="00000000">
        <w:rPr>
          <w:sz w:val="24"/>
          <w:szCs w:val="24"/>
          <w:rtl w:val="0"/>
        </w:rPr>
        <w:t xml:space="preserve"> </w:t>
      </w:r>
      <w:r w:rsidDel="00000000" w:rsidR="00000000" w:rsidRPr="00000000">
        <w:rPr>
          <w:sz w:val="24"/>
          <w:szCs w:val="24"/>
          <w:rtl w:val="0"/>
        </w:rPr>
        <w:t xml:space="preserve">and “Register”</w:t>
      </w:r>
    </w:p>
    <w:p w:rsidR="00000000" w:rsidDel="00000000" w:rsidP="00000000" w:rsidRDefault="00000000" w:rsidRPr="00000000" w14:paraId="00000008">
      <w:pPr>
        <w:pageBreakBefore w:val="0"/>
        <w:numPr>
          <w:ilvl w:val="0"/>
          <w:numId w:val="12"/>
        </w:numPr>
        <w:spacing w:after="0" w:line="240" w:lineRule="auto"/>
        <w:ind w:left="0" w:hanging="360"/>
        <w:rPr>
          <w:sz w:val="24"/>
          <w:szCs w:val="24"/>
          <w:u w:val="none"/>
        </w:rPr>
      </w:pPr>
      <w:r w:rsidDel="00000000" w:rsidR="00000000" w:rsidRPr="00000000">
        <w:rPr>
          <w:sz w:val="24"/>
          <w:szCs w:val="24"/>
          <w:rtl w:val="0"/>
        </w:rPr>
        <w:t xml:space="preserve">Give your Brookes email address and password (you may need to add a symbol to your password to meet EndNote’s password rules)</w:t>
      </w:r>
    </w:p>
    <w:p w:rsidR="00000000" w:rsidDel="00000000" w:rsidP="00000000" w:rsidRDefault="00000000" w:rsidRPr="00000000" w14:paraId="00000009">
      <w:pPr>
        <w:pageBreakBefore w:val="0"/>
        <w:numPr>
          <w:ilvl w:val="0"/>
          <w:numId w:val="12"/>
        </w:numPr>
        <w:spacing w:after="0" w:line="240" w:lineRule="auto"/>
        <w:ind w:left="0" w:hanging="360"/>
        <w:rPr>
          <w:sz w:val="24"/>
          <w:szCs w:val="24"/>
          <w:u w:val="none"/>
        </w:rPr>
      </w:pPr>
      <w:r w:rsidDel="00000000" w:rsidR="00000000" w:rsidRPr="00000000">
        <w:rPr>
          <w:sz w:val="24"/>
          <w:szCs w:val="24"/>
          <w:rtl w:val="0"/>
        </w:rPr>
        <w:t xml:space="preserve">Wait for the activation email to arrive in your Brookes inbox and click the activation link</w:t>
      </w:r>
    </w:p>
    <w:p w:rsidR="00000000" w:rsidDel="00000000" w:rsidP="00000000" w:rsidRDefault="00000000" w:rsidRPr="00000000" w14:paraId="0000000A">
      <w:pPr>
        <w:pageBreakBefore w:val="0"/>
        <w:numPr>
          <w:ilvl w:val="0"/>
          <w:numId w:val="12"/>
        </w:numPr>
        <w:spacing w:after="0" w:line="240" w:lineRule="auto"/>
        <w:ind w:left="0" w:hanging="360"/>
        <w:rPr>
          <w:sz w:val="24"/>
          <w:szCs w:val="24"/>
          <w:u w:val="none"/>
        </w:rPr>
      </w:pPr>
      <w:r w:rsidDel="00000000" w:rsidR="00000000" w:rsidRPr="00000000">
        <w:rPr>
          <w:sz w:val="24"/>
          <w:szCs w:val="24"/>
          <w:rtl w:val="0"/>
        </w:rPr>
        <w:t xml:space="preserve">Go and log in to your new account at </w:t>
      </w:r>
      <w:hyperlink r:id="rId8">
        <w:r w:rsidDel="00000000" w:rsidR="00000000" w:rsidRPr="00000000">
          <w:rPr>
            <w:color w:val="1155cc"/>
            <w:sz w:val="24"/>
            <w:szCs w:val="24"/>
            <w:u w:val="single"/>
            <w:rtl w:val="0"/>
          </w:rPr>
          <w:t xml:space="preserve">https://access.clarivate.com/login?app=endnote</w:t>
        </w:r>
      </w:hyperlink>
      <w:r w:rsidDel="00000000" w:rsidR="00000000" w:rsidRPr="00000000">
        <w:rPr>
          <w:sz w:val="24"/>
          <w:szCs w:val="24"/>
          <w:rtl w:val="0"/>
        </w:rPr>
        <w:t xml:space="preserve"> </w:t>
      </w:r>
    </w:p>
    <w:p w:rsidR="00000000" w:rsidDel="00000000" w:rsidP="00000000" w:rsidRDefault="00000000" w:rsidRPr="00000000" w14:paraId="0000000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C">
      <w:pPr>
        <w:pStyle w:val="Heading2"/>
        <w:pageBreakBefore w:val="0"/>
        <w:spacing w:after="0" w:line="240" w:lineRule="auto"/>
        <w:rPr/>
      </w:pPr>
      <w:bookmarkStart w:colFirst="0" w:colLast="0" w:name="_2n9nrbvkmbz" w:id="0"/>
      <w:bookmarkEnd w:id="0"/>
      <w:r w:rsidDel="00000000" w:rsidR="00000000" w:rsidRPr="00000000">
        <w:rPr>
          <w:rtl w:val="0"/>
        </w:rPr>
        <w:t xml:space="preserve">Set up Roaming Access</w:t>
      </w:r>
      <w:r w:rsidDel="00000000" w:rsidR="00000000" w:rsidRPr="00000000">
        <w:rPr>
          <w:rtl w:val="0"/>
        </w:rPr>
      </w:r>
    </w:p>
    <w:p w:rsidR="00000000" w:rsidDel="00000000" w:rsidP="00000000" w:rsidRDefault="00000000" w:rsidRPr="00000000" w14:paraId="0000000D">
      <w:pPr>
        <w:pageBreakBefore w:val="0"/>
        <w:spacing w:after="0" w:line="240" w:lineRule="auto"/>
        <w:rPr>
          <w:sz w:val="24"/>
          <w:szCs w:val="24"/>
        </w:rPr>
      </w:pPr>
      <w:r w:rsidDel="00000000" w:rsidR="00000000" w:rsidRPr="00000000">
        <w:rPr>
          <w:sz w:val="24"/>
          <w:szCs w:val="24"/>
          <w:rtl w:val="0"/>
        </w:rPr>
        <w:t xml:space="preserve">G</w:t>
      </w:r>
      <w:r w:rsidDel="00000000" w:rsidR="00000000" w:rsidRPr="00000000">
        <w:rPr>
          <w:sz w:val="24"/>
          <w:szCs w:val="24"/>
          <w:rtl w:val="0"/>
        </w:rPr>
        <w:t xml:space="preserve">et access to the BrookesHarvard referencing style by setting up "roaming access". Follow the instructions below - it lasts for a year and then needs renewing. Instructions also at</w:t>
      </w:r>
    </w:p>
    <w:p w:rsidR="00000000" w:rsidDel="00000000" w:rsidP="00000000" w:rsidRDefault="00000000" w:rsidRPr="00000000" w14:paraId="0000000E">
      <w:pPr>
        <w:pageBreakBefore w:val="0"/>
        <w:rPr>
          <w:sz w:val="24"/>
          <w:szCs w:val="24"/>
        </w:rPr>
      </w:pPr>
      <w:hyperlink r:id="rId9">
        <w:r w:rsidDel="00000000" w:rsidR="00000000" w:rsidRPr="00000000">
          <w:rPr>
            <w:color w:val="0000ff"/>
            <w:sz w:val="24"/>
            <w:szCs w:val="24"/>
            <w:u w:val="single"/>
            <w:rtl w:val="0"/>
          </w:rPr>
          <w:t xml:space="preserve">http://www.brookes.ac.uk/library/how-to/use-endnote/</w:t>
        </w:r>
      </w:hyperlink>
      <w:r w:rsidDel="00000000" w:rsidR="00000000" w:rsidRPr="00000000">
        <w:rPr>
          <w:sz w:val="24"/>
          <w:szCs w:val="24"/>
          <w:rtl w:val="0"/>
        </w:rPr>
        <w:t xml:space="preserve"> </w:t>
      </w:r>
    </w:p>
    <w:p w:rsidR="00000000" w:rsidDel="00000000" w:rsidP="00000000" w:rsidRDefault="00000000" w:rsidRPr="00000000" w14:paraId="0000000F">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0">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b w:val="1"/>
          <w:sz w:val="24"/>
          <w:szCs w:val="24"/>
          <w:highlight w:val="white"/>
          <w:rtl w:val="0"/>
        </w:rPr>
        <w:t xml:space="preserve">Close EndNote and Word</w:t>
      </w:r>
      <w:r w:rsidDel="00000000" w:rsidR="00000000" w:rsidRPr="00000000">
        <w:rPr>
          <w:sz w:val="24"/>
          <w:szCs w:val="24"/>
          <w:highlight w:val="white"/>
          <w:rtl w:val="0"/>
        </w:rPr>
        <w:t xml:space="preserve"> if open, then go to the </w:t>
      </w:r>
      <w:hyperlink r:id="rId10">
        <w:r w:rsidDel="00000000" w:rsidR="00000000" w:rsidRPr="00000000">
          <w:rPr>
            <w:color w:val="0000ff"/>
            <w:sz w:val="24"/>
            <w:szCs w:val="24"/>
            <w:highlight w:val="white"/>
            <w:u w:val="single"/>
            <w:rtl w:val="0"/>
          </w:rPr>
          <w:t xml:space="preserve">Library home page</w:t>
        </w:r>
      </w:hyperlink>
      <w:r w:rsidDel="00000000" w:rsidR="00000000" w:rsidRPr="00000000">
        <w:rPr>
          <w:sz w:val="24"/>
          <w:szCs w:val="24"/>
          <w:highlight w:val="white"/>
          <w:rtl w:val="0"/>
        </w:rPr>
        <w:t xml:space="preserve"> </w:t>
      </w:r>
    </w:p>
    <w:p w:rsidR="00000000" w:rsidDel="00000000" w:rsidP="00000000" w:rsidRDefault="00000000" w:rsidRPr="00000000" w14:paraId="00000011">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sz w:val="24"/>
          <w:szCs w:val="24"/>
          <w:highlight w:val="white"/>
          <w:rtl w:val="0"/>
        </w:rPr>
        <w:t xml:space="preserve">Look for the LibrarySearch box and click on the 'Databases' tab.</w:t>
      </w:r>
    </w:p>
    <w:p w:rsidR="00000000" w:rsidDel="00000000" w:rsidP="00000000" w:rsidRDefault="00000000" w:rsidRPr="00000000" w14:paraId="00000012">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sz w:val="24"/>
          <w:szCs w:val="24"/>
          <w:highlight w:val="white"/>
          <w:rtl w:val="0"/>
        </w:rPr>
        <w:t xml:space="preserve">Click on the 'W' yellow box and then on 'Web of Science'.</w:t>
      </w:r>
    </w:p>
    <w:p w:rsidR="00000000" w:rsidDel="00000000" w:rsidP="00000000" w:rsidRDefault="00000000" w:rsidRPr="00000000" w14:paraId="00000013">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sz w:val="24"/>
          <w:szCs w:val="24"/>
          <w:highlight w:val="white"/>
          <w:rtl w:val="0"/>
        </w:rPr>
        <w:t xml:space="preserve">When you do this, the entry for Web of Science will be shown. Click on the blue link that says 'Search Collection Directly at the Provider'</w:t>
      </w:r>
    </w:p>
    <w:p w:rsidR="00000000" w:rsidDel="00000000" w:rsidP="00000000" w:rsidRDefault="00000000" w:rsidRPr="00000000" w14:paraId="00000014">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sz w:val="24"/>
          <w:szCs w:val="24"/>
          <w:highlight w:val="white"/>
          <w:rtl w:val="0"/>
        </w:rPr>
        <w:t xml:space="preserve">If prompted, sign in with your Brookes ID and password..</w:t>
      </w:r>
    </w:p>
    <w:p w:rsidR="00000000" w:rsidDel="00000000" w:rsidP="00000000" w:rsidRDefault="00000000" w:rsidRPr="00000000" w14:paraId="00000015">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240" w:lineRule="auto"/>
        <w:ind w:left="0" w:hanging="360"/>
        <w:rPr>
          <w:sz w:val="24"/>
          <w:szCs w:val="24"/>
        </w:rPr>
      </w:pPr>
      <w:r w:rsidDel="00000000" w:rsidR="00000000" w:rsidRPr="00000000">
        <w:rPr>
          <w:sz w:val="24"/>
          <w:szCs w:val="24"/>
          <w:highlight w:val="white"/>
          <w:rtl w:val="0"/>
        </w:rPr>
        <w:t xml:space="preserve">Click on the 'Products' option on the black toolbar, top right, and select EndNote.</w:t>
      </w:r>
    </w:p>
    <w:p w:rsidR="00000000" w:rsidDel="00000000" w:rsidP="00000000" w:rsidRDefault="00000000" w:rsidRPr="00000000" w14:paraId="00000016">
      <w:pPr>
        <w:numPr>
          <w:ilvl w:val="0"/>
          <w:numId w:val="16"/>
        </w:numPr>
        <w:pBdr>
          <w:top w:color="auto" w:space="0" w:sz="0" w:val="none"/>
          <w:bottom w:color="auto" w:space="0" w:sz="0" w:val="none"/>
          <w:right w:color="auto" w:space="0" w:sz="0" w:val="none"/>
          <w:between w:color="auto" w:space="0" w:sz="0" w:val="none"/>
        </w:pBdr>
        <w:shd w:fill="ffffff" w:val="clear"/>
        <w:spacing w:after="400" w:line="240" w:lineRule="auto"/>
        <w:ind w:left="0" w:hanging="360"/>
        <w:rPr>
          <w:sz w:val="24"/>
          <w:szCs w:val="24"/>
        </w:rPr>
      </w:pPr>
      <w:r w:rsidDel="00000000" w:rsidR="00000000" w:rsidRPr="00000000">
        <w:rPr>
          <w:sz w:val="24"/>
          <w:szCs w:val="24"/>
          <w:highlight w:val="white"/>
          <w:rtl w:val="0"/>
        </w:rPr>
        <w:t xml:space="preserve">You’ll then be returned to the EndNote Online sign in page. Sign back in with your email address and EndNote password. Choose the 'Options' tab and then 'Subscription' to check your roaming access has been activated.</w:t>
      </w:r>
    </w:p>
    <w:p w:rsidR="00000000" w:rsidDel="00000000" w:rsidP="00000000" w:rsidRDefault="00000000" w:rsidRPr="00000000" w14:paraId="00000017">
      <w:pPr>
        <w:pStyle w:val="Heading2"/>
        <w:pageBreakBefore w:val="0"/>
        <w:spacing w:after="0" w:line="240" w:lineRule="auto"/>
        <w:rPr>
          <w:b w:val="0"/>
        </w:rPr>
      </w:pPr>
      <w:bookmarkStart w:colFirst="0" w:colLast="0" w:name="_dxzz3fl8hsqx" w:id="1"/>
      <w:bookmarkEnd w:id="1"/>
      <w:r w:rsidDel="00000000" w:rsidR="00000000" w:rsidRPr="00000000">
        <w:rPr>
          <w:rtl w:val="0"/>
        </w:rPr>
        <w:t xml:space="preserve">Configure your default referencing style to be BrookesHarvardAllAuthors</w:t>
      </w: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This will save you having to comb through the hundreds of available referencing styles every time you want to put EndNote references into Word/Pages:</w:t>
      </w: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numPr>
          <w:ilvl w:val="0"/>
          <w:numId w:val="1"/>
        </w:numPr>
        <w:spacing w:after="0" w:line="240" w:lineRule="auto"/>
        <w:ind w:left="0" w:hanging="360"/>
        <w:rPr>
          <w:sz w:val="24"/>
          <w:szCs w:val="24"/>
          <w:u w:val="none"/>
        </w:rPr>
      </w:pPr>
      <w:r w:rsidDel="00000000" w:rsidR="00000000" w:rsidRPr="00000000">
        <w:rPr>
          <w:sz w:val="24"/>
          <w:szCs w:val="24"/>
          <w:rtl w:val="0"/>
        </w:rPr>
        <w:t xml:space="preserve">In the top menu, click on Format then Bibliography.</w:t>
      </w:r>
    </w:p>
    <w:p w:rsidR="00000000" w:rsidDel="00000000" w:rsidP="00000000" w:rsidRDefault="00000000" w:rsidRPr="00000000" w14:paraId="0000001A">
      <w:pPr>
        <w:pageBreakBefore w:val="0"/>
        <w:numPr>
          <w:ilvl w:val="0"/>
          <w:numId w:val="1"/>
        </w:numPr>
        <w:spacing w:after="0" w:line="240" w:lineRule="auto"/>
        <w:ind w:left="0" w:hanging="360"/>
        <w:rPr>
          <w:sz w:val="24"/>
          <w:szCs w:val="24"/>
          <w:u w:val="none"/>
        </w:rPr>
      </w:pPr>
      <w:r w:rsidDel="00000000" w:rsidR="00000000" w:rsidRPr="00000000">
        <w:rPr>
          <w:sz w:val="24"/>
          <w:szCs w:val="24"/>
          <w:rtl w:val="0"/>
        </w:rPr>
        <w:t xml:space="preserve">Next to the Bibliographic Style drop-down, click on </w:t>
      </w:r>
      <w:r w:rsidDel="00000000" w:rsidR="00000000" w:rsidRPr="00000000">
        <w:rPr>
          <w:b w:val="1"/>
          <w:sz w:val="24"/>
          <w:szCs w:val="24"/>
          <w:rtl w:val="0"/>
        </w:rPr>
        <w:t xml:space="preserve">Select Favorites</w:t>
      </w:r>
      <w:r w:rsidDel="00000000" w:rsidR="00000000" w:rsidRPr="00000000">
        <w:rPr>
          <w:sz w:val="24"/>
          <w:szCs w:val="24"/>
          <w:rtl w:val="0"/>
        </w:rPr>
        <w:t xml:space="preserve"> (in blue)</w:t>
      </w:r>
    </w:p>
    <w:p w:rsidR="00000000" w:rsidDel="00000000" w:rsidP="00000000" w:rsidRDefault="00000000" w:rsidRPr="00000000" w14:paraId="0000001B">
      <w:pPr>
        <w:pageBreakBefore w:val="0"/>
        <w:numPr>
          <w:ilvl w:val="0"/>
          <w:numId w:val="1"/>
        </w:numPr>
        <w:spacing w:after="0" w:before="0" w:line="240" w:lineRule="auto"/>
        <w:ind w:left="0" w:hanging="360"/>
        <w:rPr>
          <w:sz w:val="24"/>
          <w:szCs w:val="24"/>
          <w:u w:val="none"/>
        </w:rPr>
      </w:pPr>
      <w:r w:rsidDel="00000000" w:rsidR="00000000" w:rsidRPr="00000000">
        <w:rPr>
          <w:sz w:val="24"/>
          <w:szCs w:val="24"/>
          <w:rtl w:val="0"/>
        </w:rPr>
        <w:t xml:space="preserve">You’ll see a pair of boxes: All, on the left, lists hundreds of possible referencing styles, while My Favorites, on the right, will be blank. </w:t>
      </w:r>
    </w:p>
    <w:p w:rsidR="00000000" w:rsidDel="00000000" w:rsidP="00000000" w:rsidRDefault="00000000" w:rsidRPr="00000000" w14:paraId="0000001C">
      <w:pPr>
        <w:pageBreakBefore w:val="0"/>
        <w:numPr>
          <w:ilvl w:val="0"/>
          <w:numId w:val="1"/>
        </w:numPr>
        <w:spacing w:after="0" w:before="0" w:line="240" w:lineRule="auto"/>
        <w:ind w:left="0" w:hanging="360"/>
        <w:rPr>
          <w:sz w:val="24"/>
          <w:szCs w:val="24"/>
          <w:u w:val="none"/>
        </w:rPr>
      </w:pPr>
      <w:r w:rsidDel="00000000" w:rsidR="00000000" w:rsidRPr="00000000">
        <w:rPr>
          <w:sz w:val="24"/>
          <w:szCs w:val="24"/>
          <w:rtl w:val="0"/>
        </w:rPr>
        <w:t xml:space="preserve">Scroll down the </w:t>
      </w:r>
      <w:r w:rsidDel="00000000" w:rsidR="00000000" w:rsidRPr="00000000">
        <w:rPr>
          <w:b w:val="1"/>
          <w:sz w:val="24"/>
          <w:szCs w:val="24"/>
          <w:rtl w:val="0"/>
        </w:rPr>
        <w:t xml:space="preserve">All </w:t>
      </w:r>
      <w:r w:rsidDel="00000000" w:rsidR="00000000" w:rsidRPr="00000000">
        <w:rPr>
          <w:sz w:val="24"/>
          <w:szCs w:val="24"/>
          <w:rtl w:val="0"/>
        </w:rPr>
        <w:t xml:space="preserve">list until you find BrookesHarvardAllAuthors. (You need this rather than BrookesHarvard, because Education programmes now require all authors listed for multiple-authored works.)</w:t>
      </w:r>
    </w:p>
    <w:p w:rsidR="00000000" w:rsidDel="00000000" w:rsidP="00000000" w:rsidRDefault="00000000" w:rsidRPr="00000000" w14:paraId="0000001D">
      <w:pPr>
        <w:pageBreakBefore w:val="0"/>
        <w:numPr>
          <w:ilvl w:val="0"/>
          <w:numId w:val="1"/>
        </w:numPr>
        <w:spacing w:after="0" w:before="0" w:line="240" w:lineRule="auto"/>
        <w:ind w:left="0" w:hanging="360"/>
        <w:rPr>
          <w:sz w:val="24"/>
          <w:szCs w:val="24"/>
          <w:u w:val="none"/>
        </w:rPr>
      </w:pPr>
      <w:r w:rsidDel="00000000" w:rsidR="00000000" w:rsidRPr="00000000">
        <w:rPr>
          <w:sz w:val="24"/>
          <w:szCs w:val="24"/>
          <w:rtl w:val="0"/>
        </w:rPr>
        <w:t xml:space="preserve">Click on BrookesHarvardAllAuthors, then </w:t>
      </w:r>
      <w:r w:rsidDel="00000000" w:rsidR="00000000" w:rsidRPr="00000000">
        <w:rPr>
          <w:b w:val="1"/>
          <w:sz w:val="24"/>
          <w:szCs w:val="24"/>
          <w:rtl w:val="0"/>
        </w:rPr>
        <w:t xml:space="preserve">Copy to Favourites</w:t>
      </w:r>
      <w:r w:rsidDel="00000000" w:rsidR="00000000" w:rsidRPr="00000000">
        <w:rPr>
          <w:sz w:val="24"/>
          <w:szCs w:val="24"/>
          <w:rtl w:val="0"/>
        </w:rPr>
        <w:t xml:space="preserve">.</w:t>
      </w:r>
    </w:p>
    <w:p w:rsidR="00000000" w:rsidDel="00000000" w:rsidP="00000000" w:rsidRDefault="00000000" w:rsidRPr="00000000" w14:paraId="0000001E">
      <w:pPr>
        <w:pageBreakBefore w:val="0"/>
        <w:numPr>
          <w:ilvl w:val="0"/>
          <w:numId w:val="1"/>
        </w:numPr>
        <w:spacing w:after="0" w:line="240" w:lineRule="auto"/>
        <w:ind w:left="0" w:hanging="360"/>
        <w:rPr>
          <w:sz w:val="24"/>
          <w:szCs w:val="24"/>
          <w:u w:val="none"/>
        </w:rPr>
      </w:pPr>
      <w:r w:rsidDel="00000000" w:rsidR="00000000" w:rsidRPr="00000000">
        <w:rPr>
          <w:sz w:val="24"/>
          <w:szCs w:val="24"/>
          <w:rtl w:val="0"/>
        </w:rPr>
        <w:t xml:space="preserve">No need to Save (as you’re not actually creating a bibliography now) - just move on to the next section.</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3122590</wp:posOffset>
                </wp:positionH>
                <wp:positionV relativeFrom="paragraph">
                  <wp:posOffset>447675</wp:posOffset>
                </wp:positionV>
                <wp:extent cx="1906610" cy="723900"/>
                <wp:effectExtent b="0" l="0" r="0" t="0"/>
                <wp:wrapNone/>
                <wp:docPr id="1" name=""/>
                <a:graphic>
                  <a:graphicData uri="http://schemas.microsoft.com/office/word/2010/wordprocessingShape">
                    <wps:wsp>
                      <wps:cNvSpPr/>
                      <wps:cNvPr id="2" name="Shape 2"/>
                      <wps:spPr>
                        <a:xfrm>
                          <a:off x="540375" y="250175"/>
                          <a:ext cx="1451100" cy="5505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3122590</wp:posOffset>
                </wp:positionH>
                <wp:positionV relativeFrom="paragraph">
                  <wp:posOffset>447675</wp:posOffset>
                </wp:positionV>
                <wp:extent cx="1906610" cy="723900"/>
                <wp:effectExtent b="0" l="0" r="0" t="0"/>
                <wp:wrapNone/>
                <wp:docPr id="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906610" cy="723900"/>
                        </a:xfrm>
                        <a:prstGeom prst="rect"/>
                        <a:ln/>
                      </pic:spPr>
                    </pic:pic>
                  </a:graphicData>
                </a:graphic>
              </wp:anchor>
            </w:drawing>
          </mc:Fallback>
        </mc:AlternateContent>
      </w:r>
    </w:p>
    <w:p w:rsidR="00000000" w:rsidDel="00000000" w:rsidP="00000000" w:rsidRDefault="00000000" w:rsidRPr="00000000" w14:paraId="0000001F">
      <w:pPr>
        <w:pageBreakBefore w:val="0"/>
        <w:spacing w:after="0" w:line="240" w:lineRule="auto"/>
        <w:ind w:left="720" w:firstLine="0"/>
        <w:jc w:val="center"/>
        <w:rPr>
          <w:sz w:val="24"/>
          <w:szCs w:val="24"/>
        </w:rPr>
      </w:pPr>
      <w:r w:rsidDel="00000000" w:rsidR="00000000" w:rsidRPr="00000000">
        <w:rPr>
          <w:sz w:val="24"/>
          <w:szCs w:val="24"/>
        </w:rPr>
        <w:drawing>
          <wp:inline distB="114300" distT="114300" distL="114300" distR="114300">
            <wp:extent cx="4318163" cy="2348001"/>
            <wp:effectExtent b="12700" l="12700" r="12700" t="12700"/>
            <wp:docPr descr="Screenshot of the Bibliographic Style dialogue box in EndNote. A long list of referencing styles is displayed on the left. On the right, under My Favorites, BrookesHarvardAllAuthors has been selected and is ringed in red." id="3" name="image2.png"/>
            <a:graphic>
              <a:graphicData uri="http://schemas.openxmlformats.org/drawingml/2006/picture">
                <pic:pic>
                  <pic:nvPicPr>
                    <pic:cNvPr descr="Screenshot of the Bibliographic Style dialogue box in EndNote. A long list of referencing styles is displayed on the left. On the right, under My Favorites, BrookesHarvardAllAuthors has been selected and is ringed in red." id="0" name="image2.png"/>
                    <pic:cNvPicPr preferRelativeResize="0"/>
                  </pic:nvPicPr>
                  <pic:blipFill>
                    <a:blip r:embed="rId12"/>
                    <a:srcRect b="0" l="0" r="0" t="0"/>
                    <a:stretch>
                      <a:fillRect/>
                    </a:stretch>
                  </pic:blipFill>
                  <pic:spPr>
                    <a:xfrm>
                      <a:off x="0" y="0"/>
                      <a:ext cx="4318163" cy="2348001"/>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0">
      <w:pPr>
        <w:pStyle w:val="Heading2"/>
        <w:pageBreakBefore w:val="0"/>
        <w:spacing w:after="0" w:line="240" w:lineRule="auto"/>
        <w:rPr/>
      </w:pPr>
      <w:bookmarkStart w:colFirst="0" w:colLast="0" w:name="_oi75woriuo67" w:id="2"/>
      <w:bookmarkEnd w:id="2"/>
      <w:r w:rsidDel="00000000" w:rsidR="00000000" w:rsidRPr="00000000">
        <w:rPr>
          <w:rtl w:val="0"/>
        </w:rPr>
        <w:t xml:space="preserve">Configure your default import type</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EndNote can import references from hundreds of databases using many different file types. However, LibrarySearch and all Education databases use the same file type, </w:t>
      </w:r>
      <w:r w:rsidDel="00000000" w:rsidR="00000000" w:rsidRPr="00000000">
        <w:rPr>
          <w:b w:val="1"/>
          <w:sz w:val="24"/>
          <w:szCs w:val="24"/>
          <w:rtl w:val="0"/>
        </w:rPr>
        <w:t xml:space="preserve">RefMan RIS</w:t>
      </w:r>
      <w:r w:rsidDel="00000000" w:rsidR="00000000" w:rsidRPr="00000000">
        <w:rPr>
          <w:sz w:val="24"/>
          <w:szCs w:val="24"/>
          <w:rtl w:val="0"/>
        </w:rPr>
        <w:t xml:space="preserve">, so you can save time by setting this as your default:</w:t>
      </w:r>
    </w:p>
    <w:p w:rsidR="00000000" w:rsidDel="00000000" w:rsidP="00000000" w:rsidRDefault="00000000" w:rsidRPr="00000000" w14:paraId="00000022">
      <w:pPr>
        <w:pageBreakBefore w:val="0"/>
        <w:numPr>
          <w:ilvl w:val="0"/>
          <w:numId w:val="11"/>
        </w:numPr>
        <w:spacing w:after="0" w:afterAutospacing="0"/>
        <w:ind w:left="0" w:hanging="360"/>
        <w:rPr>
          <w:sz w:val="24"/>
          <w:szCs w:val="24"/>
        </w:rPr>
      </w:pPr>
      <w:r w:rsidDel="00000000" w:rsidR="00000000" w:rsidRPr="00000000">
        <w:rPr>
          <w:sz w:val="24"/>
          <w:szCs w:val="24"/>
          <w:rtl w:val="0"/>
        </w:rPr>
        <w:t xml:space="preserve">In the top menu go to Collect, then Import References.</w:t>
      </w:r>
    </w:p>
    <w:p w:rsidR="00000000" w:rsidDel="00000000" w:rsidP="00000000" w:rsidRDefault="00000000" w:rsidRPr="00000000" w14:paraId="00000023">
      <w:pPr>
        <w:pageBreakBefore w:val="0"/>
        <w:numPr>
          <w:ilvl w:val="0"/>
          <w:numId w:val="11"/>
        </w:numPr>
        <w:spacing w:after="0" w:afterAutospacing="0"/>
        <w:ind w:left="0" w:hanging="360"/>
        <w:rPr>
          <w:sz w:val="24"/>
          <w:szCs w:val="24"/>
        </w:rPr>
      </w:pPr>
      <w:r w:rsidDel="00000000" w:rsidR="00000000" w:rsidRPr="00000000">
        <w:rPr>
          <w:sz w:val="24"/>
          <w:szCs w:val="24"/>
          <w:rtl w:val="0"/>
        </w:rPr>
        <w:t xml:space="preserve">Next to Import Option, click </w:t>
      </w:r>
      <w:r w:rsidDel="00000000" w:rsidR="00000000" w:rsidRPr="00000000">
        <w:rPr>
          <w:b w:val="1"/>
          <w:sz w:val="24"/>
          <w:szCs w:val="24"/>
          <w:rtl w:val="0"/>
        </w:rPr>
        <w:t xml:space="preserve">Select Favorites</w:t>
      </w:r>
      <w:r w:rsidDel="00000000" w:rsidR="00000000" w:rsidRPr="00000000">
        <w:rPr>
          <w:sz w:val="24"/>
          <w:szCs w:val="24"/>
          <w:rtl w:val="0"/>
        </w:rPr>
        <w:t xml:space="preserve"> (in blue)</w:t>
      </w:r>
    </w:p>
    <w:p w:rsidR="00000000" w:rsidDel="00000000" w:rsidP="00000000" w:rsidRDefault="00000000" w:rsidRPr="00000000" w14:paraId="00000024">
      <w:pPr>
        <w:pageBreakBefore w:val="0"/>
        <w:numPr>
          <w:ilvl w:val="0"/>
          <w:numId w:val="11"/>
        </w:numPr>
        <w:spacing w:after="0" w:afterAutospacing="0"/>
        <w:ind w:left="0" w:hanging="360"/>
        <w:rPr>
          <w:sz w:val="24"/>
          <w:szCs w:val="24"/>
        </w:rPr>
      </w:pPr>
      <w:r w:rsidDel="00000000" w:rsidR="00000000" w:rsidRPr="00000000">
        <w:rPr>
          <w:sz w:val="24"/>
          <w:szCs w:val="24"/>
          <w:rtl w:val="0"/>
        </w:rPr>
        <w:t xml:space="preserve">You’ll see a pair of boxes: All, on the left, lists hundreds of possible import file types, while My Favorites, on the right, will be blank. </w:t>
      </w:r>
    </w:p>
    <w:p w:rsidR="00000000" w:rsidDel="00000000" w:rsidP="00000000" w:rsidRDefault="00000000" w:rsidRPr="00000000" w14:paraId="00000025">
      <w:pPr>
        <w:pageBreakBefore w:val="0"/>
        <w:numPr>
          <w:ilvl w:val="0"/>
          <w:numId w:val="11"/>
        </w:numPr>
        <w:spacing w:after="0" w:afterAutospacing="0"/>
        <w:ind w:left="0" w:hanging="360"/>
        <w:rPr>
          <w:sz w:val="24"/>
          <w:szCs w:val="24"/>
        </w:rPr>
      </w:pPr>
      <w:r w:rsidDel="00000000" w:rsidR="00000000" w:rsidRPr="00000000">
        <w:rPr>
          <w:sz w:val="24"/>
          <w:szCs w:val="24"/>
          <w:rtl w:val="0"/>
        </w:rPr>
        <w:t xml:space="preserve">Scroll down the </w:t>
      </w:r>
      <w:r w:rsidDel="00000000" w:rsidR="00000000" w:rsidRPr="00000000">
        <w:rPr>
          <w:b w:val="1"/>
          <w:sz w:val="24"/>
          <w:szCs w:val="24"/>
          <w:rtl w:val="0"/>
        </w:rPr>
        <w:t xml:space="preserve">All </w:t>
      </w:r>
      <w:r w:rsidDel="00000000" w:rsidR="00000000" w:rsidRPr="00000000">
        <w:rPr>
          <w:sz w:val="24"/>
          <w:szCs w:val="24"/>
          <w:rtl w:val="0"/>
        </w:rPr>
        <w:t xml:space="preserve">list till you find </w:t>
      </w:r>
      <w:r w:rsidDel="00000000" w:rsidR="00000000" w:rsidRPr="00000000">
        <w:rPr>
          <w:b w:val="1"/>
          <w:sz w:val="24"/>
          <w:szCs w:val="24"/>
          <w:rtl w:val="0"/>
        </w:rPr>
        <w:t xml:space="preserve">RefMan RIS</w:t>
      </w:r>
      <w:r w:rsidDel="00000000" w:rsidR="00000000" w:rsidRPr="00000000">
        <w:rPr>
          <w:sz w:val="24"/>
          <w:szCs w:val="24"/>
          <w:rtl w:val="0"/>
        </w:rPr>
        <w:t xml:space="preserve">, select it, then click </w:t>
      </w:r>
      <w:r w:rsidDel="00000000" w:rsidR="00000000" w:rsidRPr="00000000">
        <w:rPr>
          <w:b w:val="1"/>
          <w:sz w:val="24"/>
          <w:szCs w:val="24"/>
          <w:rtl w:val="0"/>
        </w:rPr>
        <w:t xml:space="preserve">Copy to Favourites</w:t>
      </w:r>
      <w:r w:rsidDel="00000000" w:rsidR="00000000" w:rsidRPr="00000000">
        <w:rPr>
          <w:sz w:val="24"/>
          <w:szCs w:val="24"/>
          <w:rtl w:val="0"/>
        </w:rPr>
        <w:t xml:space="preserve">.</w:t>
      </w:r>
    </w:p>
    <w:p w:rsidR="00000000" w:rsidDel="00000000" w:rsidP="00000000" w:rsidRDefault="00000000" w:rsidRPr="00000000" w14:paraId="00000026">
      <w:pPr>
        <w:pageBreakBefore w:val="0"/>
        <w:numPr>
          <w:ilvl w:val="0"/>
          <w:numId w:val="11"/>
        </w:numPr>
        <w:ind w:left="0" w:hanging="360"/>
        <w:rPr>
          <w:sz w:val="24"/>
          <w:szCs w:val="24"/>
        </w:rPr>
      </w:pPr>
      <w:r w:rsidDel="00000000" w:rsidR="00000000" w:rsidRPr="00000000">
        <w:rPr>
          <w:sz w:val="24"/>
          <w:szCs w:val="24"/>
          <w:rtl w:val="0"/>
        </w:rPr>
        <w:t xml:space="preserve">No need to do any Importing now, just move on to the next section.</w:t>
      </w:r>
    </w:p>
    <w:p w:rsidR="00000000" w:rsidDel="00000000" w:rsidP="00000000" w:rsidRDefault="00000000" w:rsidRPr="00000000" w14:paraId="00000027">
      <w:pPr>
        <w:pageBreakBefore w:val="0"/>
        <w:rPr/>
      </w:pPr>
      <w:r w:rsidDel="00000000" w:rsidR="00000000" w:rsidRPr="00000000">
        <w:rPr/>
        <w:drawing>
          <wp:inline distB="114300" distT="114300" distL="114300" distR="114300">
            <wp:extent cx="6079020" cy="2388553"/>
            <wp:effectExtent b="25400" l="25400" r="25400" t="25400"/>
            <wp:docPr descr="Screenshot of EndNote Web showing how to customise the reference import, with All Styles on the left (dropdown alphabetical list) and My Favorites on the right." id="4" name="image6.png"/>
            <a:graphic>
              <a:graphicData uri="http://schemas.openxmlformats.org/drawingml/2006/picture">
                <pic:pic>
                  <pic:nvPicPr>
                    <pic:cNvPr descr="Screenshot of EndNote Web showing how to customise the reference import, with All Styles on the left (dropdown alphabetical list) and My Favorites on the right." id="0" name="image6.png"/>
                    <pic:cNvPicPr preferRelativeResize="0"/>
                  </pic:nvPicPr>
                  <pic:blipFill>
                    <a:blip r:embed="rId13"/>
                    <a:srcRect b="0" l="0" r="0" t="0"/>
                    <a:stretch>
                      <a:fillRect/>
                    </a:stretch>
                  </pic:blipFill>
                  <pic:spPr>
                    <a:xfrm>
                      <a:off x="0" y="0"/>
                      <a:ext cx="6079020" cy="238855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8">
      <w:pPr>
        <w:pStyle w:val="Heading2"/>
        <w:pageBreakBefore w:val="0"/>
        <w:spacing w:after="0" w:line="240" w:lineRule="auto"/>
        <w:rPr>
          <w:rFonts w:ascii="Arial" w:cs="Arial" w:eastAsia="Arial" w:hAnsi="Arial"/>
          <w:color w:val="000000"/>
          <w:sz w:val="24"/>
          <w:szCs w:val="24"/>
        </w:rPr>
      </w:pPr>
      <w:bookmarkStart w:colFirst="0" w:colLast="0" w:name="_b0xkd7toziv1" w:id="3"/>
      <w:bookmarkEnd w:id="3"/>
      <w:r w:rsidDel="00000000" w:rsidR="00000000" w:rsidRPr="00000000">
        <w:rPr>
          <w:rtl w:val="0"/>
        </w:rPr>
        <w:t xml:space="preserve">Install</w:t>
      </w:r>
      <w:r w:rsidDel="00000000" w:rsidR="00000000" w:rsidRPr="00000000">
        <w:rPr>
          <w:rtl w:val="0"/>
        </w:rPr>
        <w:t xml:space="preserve"> the Word plugin, Cite While You Write on your own device</w:t>
      </w:r>
      <w:r w:rsidDel="00000000" w:rsidR="00000000" w:rsidRPr="00000000">
        <w:rPr>
          <w:rtl w:val="0"/>
        </w:rPr>
      </w:r>
    </w:p>
    <w:p w:rsidR="00000000" w:rsidDel="00000000" w:rsidP="00000000" w:rsidRDefault="00000000" w:rsidRPr="00000000" w14:paraId="00000029">
      <w:pPr>
        <w:pageBreakBefore w:val="0"/>
        <w:spacing w:after="0" w:line="240" w:lineRule="auto"/>
        <w:rPr>
          <w:sz w:val="24"/>
          <w:szCs w:val="24"/>
        </w:rPr>
      </w:pPr>
      <w:r w:rsidDel="00000000" w:rsidR="00000000" w:rsidRPr="00000000">
        <w:rPr>
          <w:sz w:val="24"/>
          <w:szCs w:val="24"/>
          <w:rtl w:val="0"/>
        </w:rPr>
        <w:t xml:space="preserve">To put references from EndNote into Word (or Apple Pages) on your own device, you need to install the Cite While You Write plugin. For full details of which versions of Word and which browsers are compatible with EndNote, see </w:t>
      </w:r>
      <w:hyperlink r:id="rId14">
        <w:r w:rsidDel="00000000" w:rsidR="00000000" w:rsidRPr="00000000">
          <w:rPr>
            <w:color w:val="0000ff"/>
            <w:sz w:val="24"/>
            <w:szCs w:val="24"/>
            <w:u w:val="single"/>
            <w:rtl w:val="0"/>
          </w:rPr>
          <w:t xml:space="preserve">http://endnote.com/product-details/compatibility</w:t>
        </w:r>
      </w:hyperlink>
      <w:r w:rsidDel="00000000" w:rsidR="00000000" w:rsidRPr="00000000">
        <w:rPr>
          <w:sz w:val="24"/>
          <w:szCs w:val="24"/>
          <w:rtl w:val="0"/>
        </w:rPr>
        <w:t xml:space="preserve"> Note that EndNote does </w:t>
      </w:r>
      <w:r w:rsidDel="00000000" w:rsidR="00000000" w:rsidRPr="00000000">
        <w:rPr>
          <w:b w:val="1"/>
          <w:sz w:val="24"/>
          <w:szCs w:val="24"/>
          <w:rtl w:val="0"/>
        </w:rPr>
        <w:t xml:space="preserve">not</w:t>
      </w:r>
      <w:r w:rsidDel="00000000" w:rsidR="00000000" w:rsidRPr="00000000">
        <w:rPr>
          <w:sz w:val="24"/>
          <w:szCs w:val="24"/>
          <w:rtl w:val="0"/>
        </w:rPr>
        <w:t xml:space="preserve"> work with Google Docs, though it will with LibreOffice and OpenOffice. (more information at </w:t>
      </w:r>
      <w:hyperlink r:id="rId15">
        <w:r w:rsidDel="00000000" w:rsidR="00000000" w:rsidRPr="00000000">
          <w:rPr>
            <w:color w:val="0000ff"/>
            <w:sz w:val="24"/>
            <w:szCs w:val="24"/>
            <w:u w:val="single"/>
            <w:rtl w:val="0"/>
          </w:rPr>
          <w:t xml:space="preserve">http://www.brookes.ac.uk/library/how-to/use-endnote/</w:t>
        </w:r>
      </w:hyperlink>
      <w:r w:rsidDel="00000000" w:rsidR="00000000" w:rsidRPr="00000000">
        <w:rPr>
          <w:color w:val="0000ff"/>
          <w:sz w:val="24"/>
          <w:szCs w:val="24"/>
          <w:rtl w:val="0"/>
        </w:rPr>
        <w:t xml:space="preserv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A">
      <w:pPr>
        <w:pageBreakBefore w:val="0"/>
        <w:tabs>
          <w:tab w:val="left" w:leader="none" w:pos="0"/>
        </w:tabs>
        <w:spacing w:after="0" w:line="240" w:lineRule="auto"/>
        <w:ind w:left="1080" w:firstLine="0"/>
        <w:rPr>
          <w:sz w:val="24"/>
          <w:szCs w:val="24"/>
        </w:rPr>
      </w:pPr>
      <w:r w:rsidDel="00000000" w:rsidR="00000000" w:rsidRPr="00000000">
        <w:rPr>
          <w:rtl w:val="0"/>
        </w:rPr>
      </w:r>
    </w:p>
    <w:p w:rsidR="00000000" w:rsidDel="00000000" w:rsidP="00000000" w:rsidRDefault="00000000" w:rsidRPr="00000000" w14:paraId="0000002B">
      <w:pPr>
        <w:pageBreakBefore w:val="0"/>
        <w:numPr>
          <w:ilvl w:val="0"/>
          <w:numId w:val="13"/>
        </w:numPr>
        <w:tabs>
          <w:tab w:val="left" w:leader="none" w:pos="0"/>
        </w:tabs>
        <w:spacing w:after="0" w:line="240" w:lineRule="auto"/>
        <w:ind w:left="0" w:hanging="360"/>
        <w:rPr>
          <w:sz w:val="24"/>
          <w:szCs w:val="24"/>
        </w:rPr>
      </w:pPr>
      <w:r w:rsidDel="00000000" w:rsidR="00000000" w:rsidRPr="00000000">
        <w:rPr>
          <w:sz w:val="24"/>
          <w:szCs w:val="24"/>
          <w:rtl w:val="0"/>
        </w:rPr>
        <w:t xml:space="preserve">Close down Word entirely on your device.</w:t>
      </w:r>
    </w:p>
    <w:p w:rsidR="00000000" w:rsidDel="00000000" w:rsidP="00000000" w:rsidRDefault="00000000" w:rsidRPr="00000000" w14:paraId="0000002C">
      <w:pPr>
        <w:pageBreakBefore w:val="0"/>
        <w:numPr>
          <w:ilvl w:val="0"/>
          <w:numId w:val="13"/>
        </w:numPr>
        <w:tabs>
          <w:tab w:val="left" w:leader="none" w:pos="0"/>
        </w:tabs>
        <w:spacing w:after="0" w:line="240" w:lineRule="auto"/>
        <w:ind w:hanging="360"/>
        <w:rPr>
          <w:sz w:val="24"/>
          <w:szCs w:val="24"/>
        </w:rPr>
      </w:pPr>
      <w:r w:rsidDel="00000000" w:rsidR="00000000" w:rsidRPr="00000000">
        <w:rPr>
          <w:sz w:val="24"/>
          <w:szCs w:val="24"/>
          <w:rtl w:val="0"/>
        </w:rPr>
        <w:t xml:space="preserve">In EndNote, choose the Format option from the tabs.</w:t>
      </w:r>
    </w:p>
    <w:p w:rsidR="00000000" w:rsidDel="00000000" w:rsidP="00000000" w:rsidRDefault="00000000" w:rsidRPr="00000000" w14:paraId="0000002D">
      <w:pPr>
        <w:pageBreakBefore w:val="0"/>
        <w:numPr>
          <w:ilvl w:val="0"/>
          <w:numId w:val="13"/>
        </w:numPr>
        <w:tabs>
          <w:tab w:val="left" w:leader="none" w:pos="0"/>
        </w:tabs>
        <w:spacing w:after="0" w:line="240" w:lineRule="auto"/>
        <w:ind w:hanging="360"/>
        <w:rPr>
          <w:sz w:val="24"/>
          <w:szCs w:val="24"/>
        </w:rPr>
      </w:pPr>
      <w:r w:rsidDel="00000000" w:rsidR="00000000" w:rsidRPr="00000000">
        <w:rPr>
          <w:sz w:val="24"/>
          <w:szCs w:val="24"/>
          <w:rtl w:val="0"/>
        </w:rPr>
        <w:t xml:space="preserve">Select “Cite While You Write plug-in” </w:t>
      </w:r>
    </w:p>
    <w:p w:rsidR="00000000" w:rsidDel="00000000" w:rsidP="00000000" w:rsidRDefault="00000000" w:rsidRPr="00000000" w14:paraId="0000002E">
      <w:pPr>
        <w:pageBreakBefore w:val="0"/>
        <w:numPr>
          <w:ilvl w:val="0"/>
          <w:numId w:val="13"/>
        </w:numPr>
        <w:tabs>
          <w:tab w:val="left" w:leader="none" w:pos="0"/>
        </w:tabs>
        <w:spacing w:after="0" w:line="240" w:lineRule="auto"/>
        <w:ind w:hanging="360"/>
        <w:rPr>
          <w:sz w:val="24"/>
          <w:szCs w:val="24"/>
        </w:rPr>
      </w:pPr>
      <w:r w:rsidDel="00000000" w:rsidR="00000000" w:rsidRPr="00000000">
        <w:rPr>
          <w:sz w:val="24"/>
          <w:szCs w:val="24"/>
          <w:rtl w:val="0"/>
        </w:rPr>
        <w:t xml:space="preserve">Choose the appropriate plug-in for Windows or Mac, download and follow the on-screen instructions. (Use the standard installation options.)</w:t>
      </w:r>
    </w:p>
    <w:p w:rsidR="00000000" w:rsidDel="00000000" w:rsidP="00000000" w:rsidRDefault="00000000" w:rsidRPr="00000000" w14:paraId="0000002F">
      <w:pPr>
        <w:pageBreakBefore w:val="0"/>
        <w:numPr>
          <w:ilvl w:val="0"/>
          <w:numId w:val="13"/>
        </w:numPr>
        <w:tabs>
          <w:tab w:val="left" w:leader="none" w:pos="0"/>
        </w:tabs>
        <w:spacing w:after="0" w:line="240" w:lineRule="auto"/>
        <w:ind w:hanging="360"/>
        <w:rPr>
          <w:sz w:val="24"/>
          <w:szCs w:val="24"/>
          <w:u w:val="none"/>
        </w:rPr>
      </w:pPr>
      <w:r w:rsidDel="00000000" w:rsidR="00000000" w:rsidRPr="00000000">
        <w:rPr>
          <w:b w:val="1"/>
          <w:sz w:val="24"/>
          <w:szCs w:val="24"/>
          <w:rtl w:val="0"/>
        </w:rPr>
        <w:t xml:space="preserve">Note</w:t>
      </w:r>
      <w:r w:rsidDel="00000000" w:rsidR="00000000" w:rsidRPr="00000000">
        <w:rPr>
          <w:sz w:val="24"/>
          <w:szCs w:val="24"/>
          <w:rtl w:val="0"/>
        </w:rPr>
        <w:t xml:space="preserve"> that if using Chrome, to download you need to </w:t>
      </w:r>
      <w:r w:rsidDel="00000000" w:rsidR="00000000" w:rsidRPr="00000000">
        <w:rPr>
          <w:b w:val="1"/>
          <w:sz w:val="24"/>
          <w:szCs w:val="24"/>
          <w:rtl w:val="0"/>
        </w:rPr>
        <w:t xml:space="preserve">right-click</w:t>
      </w:r>
      <w:r w:rsidDel="00000000" w:rsidR="00000000" w:rsidRPr="00000000">
        <w:rPr>
          <w:sz w:val="24"/>
          <w:szCs w:val="24"/>
          <w:rtl w:val="0"/>
        </w:rPr>
        <w:t xml:space="preserve"> and “Open link in new tab”.</w:t>
      </w:r>
    </w:p>
    <w:p w:rsidR="00000000" w:rsidDel="00000000" w:rsidP="00000000" w:rsidRDefault="00000000" w:rsidRPr="00000000" w14:paraId="00000030">
      <w:pPr>
        <w:pageBreakBefore w:val="0"/>
        <w:numPr>
          <w:ilvl w:val="0"/>
          <w:numId w:val="13"/>
        </w:numPr>
        <w:tabs>
          <w:tab w:val="left" w:leader="none" w:pos="0"/>
        </w:tabs>
        <w:spacing w:after="0" w:line="240" w:lineRule="auto"/>
        <w:ind w:hanging="360"/>
        <w:rPr>
          <w:sz w:val="24"/>
          <w:szCs w:val="24"/>
          <w:u w:val="none"/>
        </w:rPr>
      </w:pPr>
      <w:r w:rsidDel="00000000" w:rsidR="00000000" w:rsidRPr="00000000">
        <w:rPr>
          <w:sz w:val="24"/>
          <w:szCs w:val="24"/>
          <w:rtl w:val="0"/>
        </w:rPr>
        <w:t xml:space="preserve">Once the plug-in is installed, relaunch Word and you should see an EndNote Online option displayed in the top toolbar. You may need to click on “Add-ins”. </w:t>
      </w:r>
    </w:p>
    <w:p w:rsidR="00000000" w:rsidDel="00000000" w:rsidP="00000000" w:rsidRDefault="00000000" w:rsidRPr="00000000" w14:paraId="00000031">
      <w:pPr>
        <w:pStyle w:val="Heading2"/>
        <w:tabs>
          <w:tab w:val="left" w:leader="none" w:pos="0"/>
        </w:tabs>
        <w:spacing w:after="0" w:line="240" w:lineRule="auto"/>
        <w:rPr/>
      </w:pPr>
      <w:bookmarkStart w:colFirst="0" w:colLast="0" w:name="_5blvtdsrb49k" w:id="4"/>
      <w:bookmarkEnd w:id="4"/>
      <w:r w:rsidDel="00000000" w:rsidR="00000000" w:rsidRPr="00000000">
        <w:rPr>
          <w:rtl w:val="0"/>
        </w:rPr>
        <w:t xml:space="preserve">Using EndNote Online on a Brookes networked PC: see page 5</w:t>
      </w:r>
      <w:r w:rsidDel="00000000" w:rsidR="00000000" w:rsidRPr="00000000">
        <w:rPr>
          <w:rtl w:val="0"/>
        </w:rPr>
      </w:r>
    </w:p>
    <w:p w:rsidR="00000000" w:rsidDel="00000000" w:rsidP="00000000" w:rsidRDefault="00000000" w:rsidRPr="00000000" w14:paraId="00000032">
      <w:pPr>
        <w:tabs>
          <w:tab w:val="left" w:leader="none" w:pos="0"/>
        </w:tabs>
        <w:ind w:left="720" w:firstLine="0"/>
        <w:rPr>
          <w:sz w:val="24"/>
          <w:szCs w:val="24"/>
        </w:rPr>
      </w:pPr>
      <w:r w:rsidDel="00000000" w:rsidR="00000000" w:rsidRPr="00000000">
        <w:rPr>
          <w:rtl w:val="0"/>
        </w:rPr>
      </w:r>
    </w:p>
    <w:p w:rsidR="00000000" w:rsidDel="00000000" w:rsidP="00000000" w:rsidRDefault="00000000" w:rsidRPr="00000000" w14:paraId="00000033">
      <w:pPr>
        <w:pStyle w:val="Heading2"/>
        <w:pageBreakBefore w:val="0"/>
        <w:rPr>
          <w:rFonts w:ascii="Arial" w:cs="Arial" w:eastAsia="Arial" w:hAnsi="Arial"/>
          <w:color w:val="000000"/>
        </w:rPr>
      </w:pPr>
      <w:r w:rsidDel="00000000" w:rsidR="00000000" w:rsidRPr="00000000">
        <w:rPr>
          <w:rFonts w:ascii="Arial" w:cs="Arial" w:eastAsia="Arial" w:hAnsi="Arial"/>
          <w:color w:val="000000"/>
          <w:rtl w:val="0"/>
        </w:rPr>
        <w:t xml:space="preserve">Putting references into your EndNote Library</w:t>
      </w:r>
    </w:p>
    <w:p w:rsidR="00000000" w:rsidDel="00000000" w:rsidP="00000000" w:rsidRDefault="00000000" w:rsidRPr="00000000" w14:paraId="00000034">
      <w:pPr>
        <w:pageBreakBefore w:val="0"/>
        <w:numPr>
          <w:ilvl w:val="0"/>
          <w:numId w:val="2"/>
        </w:numPr>
        <w:spacing w:after="0" w:line="240" w:lineRule="auto"/>
        <w:ind w:left="0" w:hanging="360"/>
        <w:rPr>
          <w:sz w:val="24"/>
          <w:szCs w:val="24"/>
        </w:rPr>
      </w:pPr>
      <w:r w:rsidDel="00000000" w:rsidR="00000000" w:rsidRPr="00000000">
        <w:rPr>
          <w:sz w:val="24"/>
          <w:szCs w:val="24"/>
          <w:rtl w:val="0"/>
        </w:rPr>
        <w:t xml:space="preserve">You can add references to your Library manually or automatically. </w:t>
      </w:r>
    </w:p>
    <w:p w:rsidR="00000000" w:rsidDel="00000000" w:rsidP="00000000" w:rsidRDefault="00000000" w:rsidRPr="00000000" w14:paraId="00000035">
      <w:pPr>
        <w:pageBreakBefore w:val="0"/>
        <w:numPr>
          <w:ilvl w:val="0"/>
          <w:numId w:val="2"/>
        </w:numPr>
        <w:spacing w:after="0" w:line="240" w:lineRule="auto"/>
        <w:ind w:left="0" w:hanging="360"/>
        <w:rPr>
          <w:sz w:val="24"/>
          <w:szCs w:val="24"/>
        </w:rPr>
      </w:pPr>
      <w:r w:rsidDel="00000000" w:rsidR="00000000" w:rsidRPr="00000000">
        <w:rPr>
          <w:sz w:val="24"/>
          <w:szCs w:val="24"/>
          <w:rtl w:val="0"/>
        </w:rPr>
        <w:t xml:space="preserve">You can type in references, cut and paste… </w:t>
      </w:r>
    </w:p>
    <w:p w:rsidR="00000000" w:rsidDel="00000000" w:rsidP="00000000" w:rsidRDefault="00000000" w:rsidRPr="00000000" w14:paraId="00000036">
      <w:pPr>
        <w:pageBreakBefore w:val="0"/>
        <w:numPr>
          <w:ilvl w:val="0"/>
          <w:numId w:val="2"/>
        </w:numPr>
        <w:spacing w:after="0" w:line="240" w:lineRule="auto"/>
        <w:ind w:left="0" w:hanging="360"/>
        <w:rPr>
          <w:sz w:val="24"/>
          <w:szCs w:val="24"/>
        </w:rPr>
      </w:pPr>
      <w:r w:rsidDel="00000000" w:rsidR="00000000" w:rsidRPr="00000000">
        <w:rPr>
          <w:sz w:val="24"/>
          <w:szCs w:val="24"/>
          <w:rtl w:val="0"/>
        </w:rPr>
        <w:t xml:space="preserve">Or transfer from an electronic source, eg a database or LibrarySearch. </w:t>
      </w:r>
      <w:r w:rsidDel="00000000" w:rsidR="00000000" w:rsidRPr="00000000">
        <w:rPr>
          <w:rtl w:val="0"/>
        </w:rPr>
      </w:r>
    </w:p>
    <w:p w:rsidR="00000000" w:rsidDel="00000000" w:rsidP="00000000" w:rsidRDefault="00000000" w:rsidRPr="00000000" w14:paraId="00000037">
      <w:pPr>
        <w:pStyle w:val="Heading3"/>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Adding a reference manually - quickest way to add a single item</w:t>
      </w:r>
    </w:p>
    <w:p w:rsidR="00000000" w:rsidDel="00000000" w:rsidP="00000000" w:rsidRDefault="00000000" w:rsidRPr="00000000" w14:paraId="00000038">
      <w:pPr>
        <w:pageBreakBefore w:val="0"/>
        <w:numPr>
          <w:ilvl w:val="0"/>
          <w:numId w:val="7"/>
        </w:numPr>
        <w:spacing w:after="0" w:line="240" w:lineRule="auto"/>
        <w:ind w:left="0" w:hanging="360"/>
        <w:rPr>
          <w:rFonts w:ascii="Arial" w:cs="Arial" w:eastAsia="Arial" w:hAnsi="Arial"/>
          <w:sz w:val="24"/>
          <w:szCs w:val="24"/>
        </w:rPr>
      </w:pPr>
      <w:r w:rsidDel="00000000" w:rsidR="00000000" w:rsidRPr="00000000">
        <w:rPr>
          <w:sz w:val="24"/>
          <w:szCs w:val="24"/>
          <w:rtl w:val="0"/>
        </w:rPr>
        <w:t xml:space="preserve">Click on the Collect tab and select New Reference</w:t>
      </w:r>
    </w:p>
    <w:p w:rsidR="00000000" w:rsidDel="00000000" w:rsidP="00000000" w:rsidRDefault="00000000" w:rsidRPr="00000000" w14:paraId="00000039">
      <w:pPr>
        <w:pageBreakBefore w:val="0"/>
        <w:numPr>
          <w:ilvl w:val="0"/>
          <w:numId w:val="7"/>
        </w:numPr>
        <w:spacing w:after="0" w:line="240" w:lineRule="auto"/>
        <w:ind w:left="0" w:hanging="360"/>
        <w:rPr>
          <w:rFonts w:ascii="Arial" w:cs="Arial" w:eastAsia="Arial" w:hAnsi="Arial"/>
          <w:sz w:val="24"/>
          <w:szCs w:val="24"/>
        </w:rPr>
      </w:pPr>
      <w:r w:rsidDel="00000000" w:rsidR="00000000" w:rsidRPr="00000000">
        <w:rPr>
          <w:sz w:val="24"/>
          <w:szCs w:val="24"/>
          <w:rtl w:val="0"/>
        </w:rPr>
        <w:t xml:space="preserve">This allows you to manually add a new reference, or copy and paste information. </w:t>
      </w:r>
    </w:p>
    <w:p w:rsidR="00000000" w:rsidDel="00000000" w:rsidP="00000000" w:rsidRDefault="00000000" w:rsidRPr="00000000" w14:paraId="0000003A">
      <w:pPr>
        <w:pageBreakBefore w:val="0"/>
        <w:numPr>
          <w:ilvl w:val="0"/>
          <w:numId w:val="7"/>
        </w:numPr>
        <w:spacing w:after="0" w:line="240" w:lineRule="auto"/>
        <w:ind w:left="0" w:hanging="360"/>
        <w:rPr>
          <w:rFonts w:ascii="Arial" w:cs="Arial" w:eastAsia="Arial" w:hAnsi="Arial"/>
          <w:sz w:val="24"/>
          <w:szCs w:val="24"/>
        </w:rPr>
      </w:pPr>
      <w:r w:rsidDel="00000000" w:rsidR="00000000" w:rsidRPr="00000000">
        <w:rPr>
          <w:sz w:val="24"/>
          <w:szCs w:val="24"/>
          <w:rtl w:val="0"/>
        </w:rPr>
        <w:t xml:space="preserve">Select the reference type you want from the drop-down list of options and type the details of your reference into the relevant field/s. </w:t>
      </w:r>
    </w:p>
    <w:p w:rsidR="00000000" w:rsidDel="00000000" w:rsidP="00000000" w:rsidRDefault="00000000" w:rsidRPr="00000000" w14:paraId="0000003B">
      <w:pPr>
        <w:pageBreakBefore w:val="0"/>
        <w:numPr>
          <w:ilvl w:val="0"/>
          <w:numId w:val="7"/>
        </w:numPr>
        <w:spacing w:after="0" w:line="240" w:lineRule="auto"/>
        <w:ind w:left="0" w:hanging="360"/>
        <w:rPr>
          <w:rFonts w:ascii="Arial" w:cs="Arial" w:eastAsia="Arial" w:hAnsi="Arial"/>
          <w:sz w:val="24"/>
          <w:szCs w:val="24"/>
        </w:rPr>
      </w:pPr>
      <w:r w:rsidDel="00000000" w:rsidR="00000000" w:rsidRPr="00000000">
        <w:rPr>
          <w:sz w:val="24"/>
          <w:szCs w:val="24"/>
          <w:rtl w:val="0"/>
        </w:rPr>
        <w:t xml:space="preserve">You can create Groups (like folders) to organise your references by topic. A reference can be in more than one group.</w:t>
      </w:r>
    </w:p>
    <w:p w:rsidR="00000000" w:rsidDel="00000000" w:rsidP="00000000" w:rsidRDefault="00000000" w:rsidRPr="00000000" w14:paraId="0000003C">
      <w:pPr>
        <w:pageBreakBefore w:val="0"/>
        <w:numPr>
          <w:ilvl w:val="0"/>
          <w:numId w:val="7"/>
        </w:numPr>
        <w:spacing w:after="0" w:line="240" w:lineRule="auto"/>
        <w:ind w:left="0" w:hanging="360"/>
        <w:rPr>
          <w:rFonts w:ascii="Arial" w:cs="Arial" w:eastAsia="Arial" w:hAnsi="Arial"/>
          <w:sz w:val="24"/>
          <w:szCs w:val="24"/>
        </w:rPr>
      </w:pPr>
      <w:r w:rsidDel="00000000" w:rsidR="00000000" w:rsidRPr="00000000">
        <w:rPr>
          <w:sz w:val="24"/>
          <w:szCs w:val="24"/>
          <w:rtl w:val="0"/>
        </w:rPr>
        <w:t xml:space="preserve">EndNote automatically saves each field as you add information. </w:t>
      </w:r>
      <w:r w:rsidDel="00000000" w:rsidR="00000000" w:rsidRPr="00000000">
        <w:rPr>
          <w:rtl w:val="0"/>
        </w:rPr>
      </w:r>
    </w:p>
    <w:p w:rsidR="00000000" w:rsidDel="00000000" w:rsidP="00000000" w:rsidRDefault="00000000" w:rsidRPr="00000000" w14:paraId="0000003D">
      <w:pPr>
        <w:pStyle w:val="Heading3"/>
        <w:pageBreakBefore w:val="0"/>
        <w:rPr>
          <w:rFonts w:ascii="Arial" w:cs="Arial" w:eastAsia="Arial" w:hAnsi="Arial"/>
          <w:color w:val="000000"/>
          <w:sz w:val="24"/>
          <w:szCs w:val="24"/>
        </w:rPr>
      </w:pPr>
      <w:bookmarkStart w:colFirst="0" w:colLast="0" w:name="_rp7v0bxl6a5o" w:id="5"/>
      <w:bookmarkEnd w:id="5"/>
      <w:r w:rsidDel="00000000" w:rsidR="00000000" w:rsidRPr="00000000">
        <w:rPr>
          <w:rFonts w:ascii="Arial" w:cs="Arial" w:eastAsia="Arial" w:hAnsi="Arial"/>
          <w:color w:val="000000"/>
          <w:sz w:val="24"/>
          <w:szCs w:val="24"/>
          <w:rtl w:val="0"/>
        </w:rPr>
        <w:t xml:space="preserve">Adding references from LibrarySearch: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You can add a single item (though it may be just as quick to do this manually) or a whole set. This is a two-stage process: first you Export the file with your reference(s), then Import that to EndNote.</w:t>
      </w:r>
      <w:r w:rsidDel="00000000" w:rsidR="00000000" w:rsidRPr="00000000">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533400</wp:posOffset>
            </wp:positionV>
            <wp:extent cx="2896338" cy="2231072"/>
            <wp:effectExtent b="0" l="0" r="0" t="0"/>
            <wp:wrapSquare wrapText="bothSides" distB="114300" distT="114300" distL="114300" distR="114300"/>
            <wp:docPr descr="Screenshot of the Cite option in LibrarySearch, showing the Export to EndNote option on the left." id="7" name="image5.png"/>
            <a:graphic>
              <a:graphicData uri="http://schemas.openxmlformats.org/drawingml/2006/picture">
                <pic:pic>
                  <pic:nvPicPr>
                    <pic:cNvPr descr="Screenshot of the Cite option in LibrarySearch, showing the Export to EndNote option on the left." id="0" name="image5.png"/>
                    <pic:cNvPicPr preferRelativeResize="0"/>
                  </pic:nvPicPr>
                  <pic:blipFill>
                    <a:blip r:embed="rId16"/>
                    <a:srcRect b="0" l="0" r="0" t="0"/>
                    <a:stretch>
                      <a:fillRect/>
                    </a:stretch>
                  </pic:blipFill>
                  <pic:spPr>
                    <a:xfrm>
                      <a:off x="0" y="0"/>
                      <a:ext cx="2896338" cy="2231072"/>
                    </a:xfrm>
                    <a:prstGeom prst="rect"/>
                    <a:ln/>
                  </pic:spPr>
                </pic:pic>
              </a:graphicData>
            </a:graphic>
          </wp:anchor>
        </w:draw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Single item:</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Do your search and find the item you want.</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Look for the “Cite, Share, Save” buttons on the right of the item and click </w:t>
      </w:r>
      <w:r w:rsidDel="00000000" w:rsidR="00000000" w:rsidRPr="00000000">
        <w:rPr>
          <w:b w:val="1"/>
          <w:sz w:val="24"/>
          <w:szCs w:val="24"/>
          <w:rtl w:val="0"/>
        </w:rPr>
        <w:t xml:space="preserve">Cite</w:t>
      </w:r>
      <w:r w:rsidDel="00000000" w:rsidR="00000000" w:rsidRPr="00000000">
        <w:rPr>
          <w:sz w:val="24"/>
          <w:szCs w:val="24"/>
          <w:rtl w:val="0"/>
        </w:rPr>
        <w:t xml:space="preserve">.</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In the Export a Citation box, click on </w:t>
      </w:r>
      <w:r w:rsidDel="00000000" w:rsidR="00000000" w:rsidRPr="00000000">
        <w:rPr>
          <w:b w:val="1"/>
          <w:sz w:val="24"/>
          <w:szCs w:val="24"/>
          <w:rtl w:val="0"/>
        </w:rPr>
        <w:t xml:space="preserve">Export to EndNote</w:t>
      </w:r>
      <w:r w:rsidDel="00000000" w:rsidR="00000000" w:rsidRPr="00000000">
        <w:rPr>
          <w:sz w:val="24"/>
          <w:szCs w:val="24"/>
          <w:rtl w:val="0"/>
        </w:rPr>
        <w:t xml:space="preserve">.</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Tell LibrarySearch where to save the file (eg in your Downloads), which is called citation.ris</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Once saved, you </w:t>
      </w:r>
      <w:r w:rsidDel="00000000" w:rsidR="00000000" w:rsidRPr="00000000">
        <w:rPr>
          <w:b w:val="1"/>
          <w:sz w:val="24"/>
          <w:szCs w:val="24"/>
          <w:rtl w:val="0"/>
        </w:rPr>
        <w:t xml:space="preserve">import</w:t>
      </w:r>
      <w:r w:rsidDel="00000000" w:rsidR="00000000" w:rsidRPr="00000000">
        <w:rPr>
          <w:sz w:val="24"/>
          <w:szCs w:val="24"/>
          <w:rtl w:val="0"/>
        </w:rPr>
        <w:t xml:space="preserve"> the file to EndNote (see instructions below on </w:t>
      </w:r>
      <w:r w:rsidDel="00000000" w:rsidR="00000000" w:rsidRPr="00000000">
        <w:rPr>
          <w:b w:val="1"/>
          <w:sz w:val="24"/>
          <w:szCs w:val="24"/>
          <w:rtl w:val="0"/>
        </w:rPr>
        <w:t xml:space="preserve">Importing references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1"/>
          <w:sz w:val="24"/>
          <w:szCs w:val="24"/>
          <w:rtl w:val="0"/>
        </w:rPr>
        <w:t xml:space="preserve">Multiple items:</w:t>
      </w:r>
      <w:r w:rsidDel="00000000" w:rsidR="00000000" w:rsidRPr="00000000">
        <w:rPr>
          <w:rtl w:val="0"/>
        </w:rPr>
      </w:r>
    </w:p>
    <w:p w:rsidR="00000000" w:rsidDel="00000000" w:rsidP="00000000" w:rsidRDefault="00000000" w:rsidRPr="00000000" w14:paraId="00000048">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Do your search, and select the items you want by clicking </w:t>
      </w:r>
      <w:r w:rsidDel="00000000" w:rsidR="00000000" w:rsidRPr="00000000">
        <w:rPr>
          <w:b w:val="1"/>
          <w:sz w:val="24"/>
          <w:szCs w:val="24"/>
          <w:rtl w:val="0"/>
        </w:rPr>
        <w:t xml:space="preserve">Save</w:t>
      </w:r>
      <w:r w:rsidDel="00000000" w:rsidR="00000000" w:rsidRPr="00000000">
        <w:rPr>
          <w:sz w:val="24"/>
          <w:szCs w:val="24"/>
          <w:rtl w:val="0"/>
        </w:rPr>
        <w:t xml:space="preserve"> next to each one.</w:t>
      </w:r>
    </w:p>
    <w:p w:rsidR="00000000" w:rsidDel="00000000" w:rsidP="00000000" w:rsidRDefault="00000000" w:rsidRPr="00000000" w14:paraId="00000049">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Go into </w:t>
      </w:r>
      <w:r w:rsidDel="00000000" w:rsidR="00000000" w:rsidRPr="00000000">
        <w:rPr>
          <w:b w:val="1"/>
          <w:sz w:val="24"/>
          <w:szCs w:val="24"/>
          <w:rtl w:val="0"/>
        </w:rPr>
        <w:t xml:space="preserve">My Items</w:t>
      </w:r>
      <w:r w:rsidDel="00000000" w:rsidR="00000000" w:rsidRPr="00000000">
        <w:rPr>
          <w:sz w:val="24"/>
          <w:szCs w:val="24"/>
          <w:rtl w:val="0"/>
        </w:rPr>
        <w:t xml:space="preserve"> (in the yellow bar at the top right of LibrarySearch) which should list everything you’ve just Saved.</w:t>
      </w:r>
    </w:p>
    <w:p w:rsidR="00000000" w:rsidDel="00000000" w:rsidP="00000000" w:rsidRDefault="00000000" w:rsidRPr="00000000" w14:paraId="0000004A">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Cite</w:t>
      </w:r>
      <w:r w:rsidDel="00000000" w:rsidR="00000000" w:rsidRPr="00000000">
        <w:rPr>
          <w:sz w:val="24"/>
          <w:szCs w:val="24"/>
          <w:rtl w:val="0"/>
        </w:rPr>
        <w:t xml:space="preserve"> and then </w:t>
      </w:r>
      <w:r w:rsidDel="00000000" w:rsidR="00000000" w:rsidRPr="00000000">
        <w:rPr>
          <w:b w:val="1"/>
          <w:sz w:val="24"/>
          <w:szCs w:val="24"/>
          <w:rtl w:val="0"/>
        </w:rPr>
        <w:t xml:space="preserve">Export to EndNote</w:t>
      </w:r>
      <w:r w:rsidDel="00000000" w:rsidR="00000000" w:rsidRPr="00000000">
        <w:rPr>
          <w:sz w:val="24"/>
          <w:szCs w:val="24"/>
          <w:rtl w:val="0"/>
        </w:rPr>
        <w:t xml:space="preserve"> as for a single item, and follow 4 and 5 above.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C">
      <w:pPr>
        <w:pStyle w:val="Heading2"/>
        <w:pageBreakBefore w:val="0"/>
        <w:spacing w:after="0" w:line="240" w:lineRule="auto"/>
        <w:rPr/>
      </w:pPr>
      <w:bookmarkStart w:colFirst="0" w:colLast="0" w:name="_os3ewrvjssg6" w:id="6"/>
      <w:bookmarkEnd w:id="6"/>
      <w:r w:rsidDel="00000000" w:rsidR="00000000" w:rsidRPr="00000000">
        <w:rPr>
          <w:rtl w:val="0"/>
        </w:rPr>
        <w:t xml:space="preserve">Importing references: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Once you have chosen and saved a file of references (from LibrarySearch or any other database which uses </w:t>
      </w:r>
      <w:r w:rsidDel="00000000" w:rsidR="00000000" w:rsidRPr="00000000">
        <w:rPr>
          <w:b w:val="1"/>
          <w:sz w:val="24"/>
          <w:szCs w:val="24"/>
          <w:rtl w:val="0"/>
        </w:rPr>
        <w:t xml:space="preserve">.ris</w:t>
      </w:r>
      <w:r w:rsidDel="00000000" w:rsidR="00000000" w:rsidRPr="00000000">
        <w:rPr>
          <w:sz w:val="24"/>
          <w:szCs w:val="24"/>
          <w:rtl w:val="0"/>
        </w:rPr>
        <w:t xml:space="preserve"> files) you need to </w:t>
      </w:r>
      <w:r w:rsidDel="00000000" w:rsidR="00000000" w:rsidRPr="00000000">
        <w:rPr>
          <w:b w:val="1"/>
          <w:sz w:val="24"/>
          <w:szCs w:val="24"/>
          <w:rtl w:val="0"/>
        </w:rPr>
        <w:t xml:space="preserve">import</w:t>
      </w:r>
      <w:r w:rsidDel="00000000" w:rsidR="00000000" w:rsidRPr="00000000">
        <w:rPr>
          <w:sz w:val="24"/>
          <w:szCs w:val="24"/>
          <w:rtl w:val="0"/>
        </w:rPr>
        <w:t xml:space="preserve"> those references into your EndNote Online library.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228600</wp:posOffset>
            </wp:positionV>
            <wp:extent cx="3437486" cy="1831022"/>
            <wp:effectExtent b="25400" l="25400" r="25400" t="25400"/>
            <wp:wrapSquare wrapText="bothSides" distB="114300" distT="114300" distL="114300" distR="114300"/>
            <wp:docPr descr="Screenshot of the Import References dialogue in EndNote. The file citation.ris has been selected under File. The Import Option is set to RefMan RIS and the To option is set to Unfiled. There is a blue Import button below." id="9" name="image4.png"/>
            <a:graphic>
              <a:graphicData uri="http://schemas.openxmlformats.org/drawingml/2006/picture">
                <pic:pic>
                  <pic:nvPicPr>
                    <pic:cNvPr descr="Screenshot of the Import References dialogue in EndNote. The file citation.ris has been selected under File. The Import Option is set to RefMan RIS and the To option is set to Unfiled. There is a blue Import button below." id="0" name="image4.png"/>
                    <pic:cNvPicPr preferRelativeResize="0"/>
                  </pic:nvPicPr>
                  <pic:blipFill>
                    <a:blip r:embed="rId17"/>
                    <a:srcRect b="0" l="0" r="0" t="0"/>
                    <a:stretch>
                      <a:fillRect/>
                    </a:stretch>
                  </pic:blipFill>
                  <pic:spPr>
                    <a:xfrm>
                      <a:off x="0" y="0"/>
                      <a:ext cx="3437486" cy="1831022"/>
                    </a:xfrm>
                    <a:prstGeom prst="rect"/>
                    <a:ln w="25400">
                      <a:solidFill>
                        <a:srgbClr val="000000"/>
                      </a:solidFill>
                      <a:prstDash val="solid"/>
                    </a:ln>
                  </pic:spPr>
                </pic:pic>
              </a:graphicData>
            </a:graphic>
          </wp:anchor>
        </w:drawing>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Go into your EndNote Online account.</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In the top grey menu bar, select </w:t>
      </w:r>
      <w:r w:rsidDel="00000000" w:rsidR="00000000" w:rsidRPr="00000000">
        <w:rPr>
          <w:b w:val="1"/>
          <w:sz w:val="24"/>
          <w:szCs w:val="24"/>
          <w:rtl w:val="0"/>
        </w:rPr>
        <w:t xml:space="preserve">Collect</w:t>
      </w:r>
      <w:r w:rsidDel="00000000" w:rsidR="00000000" w:rsidRPr="00000000">
        <w:rPr>
          <w:sz w:val="24"/>
          <w:szCs w:val="24"/>
          <w:rtl w:val="0"/>
        </w:rPr>
        <w:t xml:space="preserve"> and then mouse across to </w:t>
      </w:r>
      <w:r w:rsidDel="00000000" w:rsidR="00000000" w:rsidRPr="00000000">
        <w:rPr>
          <w:b w:val="1"/>
          <w:sz w:val="24"/>
          <w:szCs w:val="24"/>
          <w:rtl w:val="0"/>
        </w:rPr>
        <w:t xml:space="preserve">Import References</w:t>
      </w:r>
      <w:r w:rsidDel="00000000" w:rsidR="00000000" w:rsidRPr="00000000">
        <w:rPr>
          <w:sz w:val="24"/>
          <w:szCs w:val="24"/>
          <w:rtl w:val="0"/>
        </w:rPr>
        <w:t xml:space="preserve">.</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For </w:t>
      </w:r>
      <w:r w:rsidDel="00000000" w:rsidR="00000000" w:rsidRPr="00000000">
        <w:rPr>
          <w:b w:val="1"/>
          <w:sz w:val="24"/>
          <w:szCs w:val="24"/>
          <w:rtl w:val="0"/>
        </w:rPr>
        <w:t xml:space="preserve">File</w:t>
      </w:r>
      <w:r w:rsidDel="00000000" w:rsidR="00000000" w:rsidRPr="00000000">
        <w:rPr>
          <w:sz w:val="24"/>
          <w:szCs w:val="24"/>
          <w:rtl w:val="0"/>
        </w:rPr>
        <w:t xml:space="preserve">, choose the </w:t>
      </w:r>
      <w:r w:rsidDel="00000000" w:rsidR="00000000" w:rsidRPr="00000000">
        <w:rPr>
          <w:b w:val="1"/>
          <w:sz w:val="24"/>
          <w:szCs w:val="24"/>
          <w:rtl w:val="0"/>
        </w:rPr>
        <w:t xml:space="preserve">citation.ris</w:t>
      </w:r>
      <w:r w:rsidDel="00000000" w:rsidR="00000000" w:rsidRPr="00000000">
        <w:rPr>
          <w:sz w:val="24"/>
          <w:szCs w:val="24"/>
          <w:rtl w:val="0"/>
        </w:rPr>
        <w:t xml:space="preserve"> file you saved.</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For </w:t>
      </w:r>
      <w:r w:rsidDel="00000000" w:rsidR="00000000" w:rsidRPr="00000000">
        <w:rPr>
          <w:b w:val="1"/>
          <w:sz w:val="24"/>
          <w:szCs w:val="24"/>
          <w:rtl w:val="0"/>
        </w:rPr>
        <w:t xml:space="preserve">Import Option</w:t>
      </w:r>
      <w:r w:rsidDel="00000000" w:rsidR="00000000" w:rsidRPr="00000000">
        <w:rPr>
          <w:sz w:val="24"/>
          <w:szCs w:val="24"/>
          <w:rtl w:val="0"/>
        </w:rPr>
        <w:t xml:space="preserve">, select </w:t>
      </w:r>
      <w:r w:rsidDel="00000000" w:rsidR="00000000" w:rsidRPr="00000000">
        <w:rPr>
          <w:b w:val="1"/>
          <w:sz w:val="24"/>
          <w:szCs w:val="24"/>
          <w:rtl w:val="0"/>
        </w:rPr>
        <w:t xml:space="preserve">RefMan RIS</w:t>
      </w:r>
      <w:r w:rsidDel="00000000" w:rsidR="00000000" w:rsidRPr="00000000">
        <w:rPr>
          <w:sz w:val="24"/>
          <w:szCs w:val="24"/>
          <w:rtl w:val="0"/>
        </w:rPr>
        <w:t xml:space="preserve"> (this should already be in your favourites if you followed the </w:t>
      </w:r>
      <w:r w:rsidDel="00000000" w:rsidR="00000000" w:rsidRPr="00000000">
        <w:rPr>
          <w:b w:val="1"/>
          <w:sz w:val="24"/>
          <w:szCs w:val="24"/>
          <w:rtl w:val="0"/>
        </w:rPr>
        <w:t xml:space="preserve">Configure your default import type</w:t>
      </w:r>
      <w:r w:rsidDel="00000000" w:rsidR="00000000" w:rsidRPr="00000000">
        <w:rPr>
          <w:sz w:val="24"/>
          <w:szCs w:val="24"/>
          <w:rtl w:val="0"/>
        </w:rPr>
        <w:t xml:space="preserve"> instructions above)</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For </w:t>
      </w:r>
      <w:r w:rsidDel="00000000" w:rsidR="00000000" w:rsidRPr="00000000">
        <w:rPr>
          <w:b w:val="1"/>
          <w:sz w:val="24"/>
          <w:szCs w:val="24"/>
          <w:rtl w:val="0"/>
        </w:rPr>
        <w:t xml:space="preserve">To</w:t>
      </w:r>
      <w:r w:rsidDel="00000000" w:rsidR="00000000" w:rsidRPr="00000000">
        <w:rPr>
          <w:sz w:val="24"/>
          <w:szCs w:val="24"/>
          <w:rtl w:val="0"/>
        </w:rPr>
        <w:t xml:space="preserve">, select where you want the references to go - into a Group (topic) if you already have them set up, or create a New Group, or just into [Unfiled]</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4"/>
          <w:szCs w:val="24"/>
          <w:u w:val="none"/>
        </w:rPr>
      </w:pPr>
      <w:r w:rsidDel="00000000" w:rsidR="00000000" w:rsidRPr="00000000">
        <w:rPr>
          <w:sz w:val="24"/>
          <w:szCs w:val="24"/>
          <w:rtl w:val="0"/>
        </w:rPr>
        <w:t xml:space="preserve">Then click </w:t>
      </w:r>
      <w:r w:rsidDel="00000000" w:rsidR="00000000" w:rsidRPr="00000000">
        <w:rPr>
          <w:b w:val="1"/>
          <w:sz w:val="24"/>
          <w:szCs w:val="24"/>
          <w:rtl w:val="0"/>
        </w:rPr>
        <w:t xml:space="preserve">Import</w:t>
      </w:r>
      <w:r w:rsidDel="00000000" w:rsidR="00000000" w:rsidRPr="00000000">
        <w:rPr>
          <w:sz w:val="24"/>
          <w:szCs w:val="24"/>
          <w:rtl w:val="0"/>
        </w:rPr>
        <w:t xml:space="preserve"> and your new references will go into the place you selected.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0000ff"/>
          <w:sz w:val="24"/>
          <w:szCs w:val="24"/>
        </w:rPr>
      </w:pPr>
      <w:r w:rsidDel="00000000" w:rsidR="00000000" w:rsidRPr="00000000">
        <w:rPr>
          <w:sz w:val="24"/>
          <w:szCs w:val="24"/>
          <w:rtl w:val="0"/>
        </w:rPr>
        <w:t xml:space="preserve">For help with adding references from any databases which </w:t>
      </w:r>
      <w:r w:rsidDel="00000000" w:rsidR="00000000" w:rsidRPr="00000000">
        <w:rPr>
          <w:b w:val="1"/>
          <w:sz w:val="24"/>
          <w:szCs w:val="24"/>
          <w:rtl w:val="0"/>
        </w:rPr>
        <w:t xml:space="preserve">don’t</w:t>
      </w:r>
      <w:r w:rsidDel="00000000" w:rsidR="00000000" w:rsidRPr="00000000">
        <w:rPr>
          <w:sz w:val="24"/>
          <w:szCs w:val="24"/>
          <w:rtl w:val="0"/>
        </w:rPr>
        <w:t xml:space="preserve"> use the </w:t>
      </w:r>
      <w:r w:rsidDel="00000000" w:rsidR="00000000" w:rsidRPr="00000000">
        <w:rPr>
          <w:b w:val="1"/>
          <w:sz w:val="24"/>
          <w:szCs w:val="24"/>
          <w:rtl w:val="0"/>
        </w:rPr>
        <w:t xml:space="preserve">.ris</w:t>
      </w:r>
      <w:r w:rsidDel="00000000" w:rsidR="00000000" w:rsidRPr="00000000">
        <w:rPr>
          <w:sz w:val="24"/>
          <w:szCs w:val="24"/>
          <w:rtl w:val="0"/>
        </w:rPr>
        <w:t xml:space="preserve"> file type, there is help on the Library EndNote page: </w:t>
      </w:r>
      <w:hyperlink r:id="rId18">
        <w:r w:rsidDel="00000000" w:rsidR="00000000" w:rsidRPr="00000000">
          <w:rPr>
            <w:color w:val="0000ff"/>
            <w:sz w:val="24"/>
            <w:szCs w:val="24"/>
            <w:u w:val="single"/>
            <w:rtl w:val="0"/>
          </w:rPr>
          <w:t xml:space="preserve">http://www.brookes.ac.uk/library/how-to/use-endnote/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8">
      <w:pPr>
        <w:pStyle w:val="Heading3"/>
        <w:pageBreakBefore w:val="0"/>
        <w:rPr/>
      </w:pPr>
      <w:r w:rsidDel="00000000" w:rsidR="00000000" w:rsidRPr="00000000">
        <w:rPr>
          <w:rFonts w:ascii="Arial" w:cs="Arial" w:eastAsia="Arial" w:hAnsi="Arial"/>
          <w:b w:val="1"/>
          <w:color w:val="000000"/>
          <w:sz w:val="24"/>
          <w:szCs w:val="24"/>
          <w:rtl w:val="0"/>
        </w:rPr>
        <w:t xml:space="preserve">Adding references from Ebsco Education databases</w:t>
      </w:r>
      <w:r w:rsidDel="00000000" w:rsidR="00000000" w:rsidRPr="00000000">
        <w:rPr>
          <w:rtl w:val="0"/>
        </w:rPr>
        <w:t xml:space="preserve">:</w:t>
      </w:r>
    </w:p>
    <w:p w:rsidR="00000000" w:rsidDel="00000000" w:rsidP="00000000" w:rsidRDefault="00000000" w:rsidRPr="00000000" w14:paraId="00000059">
      <w:pPr>
        <w:pageBreakBefore w:val="0"/>
        <w:spacing w:after="0" w:line="240" w:lineRule="auto"/>
        <w:rPr>
          <w:sz w:val="24"/>
          <w:szCs w:val="24"/>
        </w:rPr>
      </w:pPr>
      <w:r w:rsidDel="00000000" w:rsidR="00000000" w:rsidRPr="00000000">
        <w:rPr>
          <w:sz w:val="24"/>
          <w:szCs w:val="24"/>
          <w:rtl w:val="0"/>
        </w:rPr>
        <w:t xml:space="preserve">If you have done a search in British Education Index or any of our Ebsco education databases, and added the references you want to your folder in the database, you can export them to EndNote.</w:t>
      </w:r>
      <w:r w:rsidDel="00000000" w:rsidR="00000000" w:rsidRPr="00000000">
        <w:drawing>
          <wp:anchor allowOverlap="1" behindDoc="0" distB="114300" distT="114300" distL="114300" distR="114300" hidden="0" layoutInCell="1" locked="0" relativeHeight="0" simplePos="0">
            <wp:simplePos x="0" y="0"/>
            <wp:positionH relativeFrom="column">
              <wp:posOffset>5248275</wp:posOffset>
            </wp:positionH>
            <wp:positionV relativeFrom="paragraph">
              <wp:posOffset>114300</wp:posOffset>
            </wp:positionV>
            <wp:extent cx="1133475" cy="1905000"/>
            <wp:effectExtent b="25400" l="25400" r="25400" t="25400"/>
            <wp:wrapSquare wrapText="bothSides" distB="114300" distT="114300" distL="114300" distR="114300"/>
            <wp:docPr descr="Screencap showing options from an Ebsco database results folder: Print, Email, Save as File, Export." id="8" name="image1.png"/>
            <a:graphic>
              <a:graphicData uri="http://schemas.openxmlformats.org/drawingml/2006/picture">
                <pic:pic>
                  <pic:nvPicPr>
                    <pic:cNvPr descr="Screencap showing options from an Ebsco database results folder: Print, Email, Save as File, Export." id="0" name="image1.png"/>
                    <pic:cNvPicPr preferRelativeResize="0"/>
                  </pic:nvPicPr>
                  <pic:blipFill>
                    <a:blip r:embed="rId19"/>
                    <a:srcRect b="0" l="0" r="0" t="0"/>
                    <a:stretch>
                      <a:fillRect/>
                    </a:stretch>
                  </pic:blipFill>
                  <pic:spPr>
                    <a:xfrm>
                      <a:off x="0" y="0"/>
                      <a:ext cx="1133475" cy="1905000"/>
                    </a:xfrm>
                    <a:prstGeom prst="rect"/>
                    <a:ln w="25400">
                      <a:solidFill>
                        <a:srgbClr val="000000"/>
                      </a:solidFill>
                      <a:prstDash val="solid"/>
                    </a:ln>
                  </pic:spPr>
                </pic:pic>
              </a:graphicData>
            </a:graphic>
          </wp:anchor>
        </w:drawing>
      </w:r>
    </w:p>
    <w:p w:rsidR="00000000" w:rsidDel="00000000" w:rsidP="00000000" w:rsidRDefault="00000000" w:rsidRPr="00000000" w14:paraId="0000005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B">
      <w:pPr>
        <w:pageBreakBefore w:val="0"/>
        <w:numPr>
          <w:ilvl w:val="0"/>
          <w:numId w:val="3"/>
        </w:numPr>
        <w:spacing w:after="0" w:line="240" w:lineRule="auto"/>
        <w:ind w:left="0" w:hanging="360"/>
        <w:rPr>
          <w:sz w:val="24"/>
          <w:szCs w:val="24"/>
          <w:u w:val="none"/>
        </w:rPr>
      </w:pPr>
      <w:r w:rsidDel="00000000" w:rsidR="00000000" w:rsidRPr="00000000">
        <w:rPr>
          <w:sz w:val="24"/>
          <w:szCs w:val="24"/>
          <w:rtl w:val="0"/>
        </w:rPr>
        <w:t xml:space="preserve">Go into the folder (top right) and click the </w:t>
      </w:r>
      <w:r w:rsidDel="00000000" w:rsidR="00000000" w:rsidRPr="00000000">
        <w:rPr>
          <w:b w:val="1"/>
          <w:sz w:val="24"/>
          <w:szCs w:val="24"/>
          <w:rtl w:val="0"/>
        </w:rPr>
        <w:t xml:space="preserve">Export </w:t>
      </w:r>
      <w:r w:rsidDel="00000000" w:rsidR="00000000" w:rsidRPr="00000000">
        <w:rPr>
          <w:sz w:val="24"/>
          <w:szCs w:val="24"/>
          <w:rtl w:val="0"/>
        </w:rPr>
        <w:t xml:space="preserve">link on the right</w:t>
      </w:r>
    </w:p>
    <w:p w:rsidR="00000000" w:rsidDel="00000000" w:rsidP="00000000" w:rsidRDefault="00000000" w:rsidRPr="00000000" w14:paraId="0000005C">
      <w:pPr>
        <w:pageBreakBefore w:val="0"/>
        <w:numPr>
          <w:ilvl w:val="0"/>
          <w:numId w:val="3"/>
        </w:numPr>
        <w:spacing w:after="0" w:line="240" w:lineRule="auto"/>
        <w:ind w:left="0" w:hanging="360"/>
        <w:rPr>
          <w:sz w:val="24"/>
          <w:szCs w:val="24"/>
          <w:u w:val="none"/>
        </w:rPr>
      </w:pPr>
      <w:r w:rsidDel="00000000" w:rsidR="00000000" w:rsidRPr="00000000">
        <w:rPr>
          <w:sz w:val="24"/>
          <w:szCs w:val="24"/>
          <w:rtl w:val="0"/>
        </w:rPr>
        <w:t xml:space="preserve">Choose </w:t>
      </w:r>
      <w:r w:rsidDel="00000000" w:rsidR="00000000" w:rsidRPr="00000000">
        <w:rPr>
          <w:b w:val="1"/>
          <w:color w:val="000000"/>
          <w:sz w:val="24"/>
          <w:szCs w:val="24"/>
          <w:highlight w:val="white"/>
          <w:rtl w:val="0"/>
        </w:rPr>
        <w:t xml:space="preserve">Direct export to </w:t>
      </w:r>
      <w:r w:rsidDel="00000000" w:rsidR="00000000" w:rsidRPr="00000000">
        <w:rPr>
          <w:b w:val="1"/>
          <w:sz w:val="24"/>
          <w:szCs w:val="24"/>
          <w:highlight w:val="white"/>
          <w:rtl w:val="0"/>
        </w:rPr>
        <w:t xml:space="preserve">EndNote Web</w:t>
      </w:r>
      <w:r w:rsidDel="00000000" w:rsidR="00000000" w:rsidRPr="00000000">
        <w:rPr>
          <w:sz w:val="24"/>
          <w:szCs w:val="24"/>
          <w:rtl w:val="0"/>
        </w:rPr>
        <w:t xml:space="preserve">, then click </w:t>
      </w:r>
      <w:r w:rsidDel="00000000" w:rsidR="00000000" w:rsidRPr="00000000">
        <w:rPr>
          <w:b w:val="1"/>
          <w:sz w:val="24"/>
          <w:szCs w:val="24"/>
          <w:rtl w:val="0"/>
        </w:rPr>
        <w:t xml:space="preserve">Save</w:t>
      </w:r>
      <w:r w:rsidDel="00000000" w:rsidR="00000000" w:rsidRPr="00000000">
        <w:rPr>
          <w:sz w:val="24"/>
          <w:szCs w:val="24"/>
          <w:rtl w:val="0"/>
        </w:rPr>
        <w:t xml:space="preserve"> (on the left). </w:t>
      </w:r>
    </w:p>
    <w:p w:rsidR="00000000" w:rsidDel="00000000" w:rsidP="00000000" w:rsidRDefault="00000000" w:rsidRPr="00000000" w14:paraId="0000005D">
      <w:pPr>
        <w:pageBreakBefore w:val="0"/>
        <w:numPr>
          <w:ilvl w:val="0"/>
          <w:numId w:val="3"/>
        </w:numPr>
        <w:spacing w:after="0" w:line="240" w:lineRule="auto"/>
        <w:ind w:left="0" w:hanging="360"/>
        <w:rPr>
          <w:sz w:val="24"/>
          <w:szCs w:val="24"/>
          <w:u w:val="none"/>
        </w:rPr>
      </w:pPr>
      <w:r w:rsidDel="00000000" w:rsidR="00000000" w:rsidRPr="00000000">
        <w:rPr>
          <w:sz w:val="24"/>
          <w:szCs w:val="24"/>
          <w:rtl w:val="0"/>
        </w:rPr>
        <w:t xml:space="preserve">A new tab/window will open for you to log in to your EndNote account (even if you were logged in already - so you can end up logged in in multiple tabs!)</w:t>
      </w:r>
    </w:p>
    <w:p w:rsidR="00000000" w:rsidDel="00000000" w:rsidP="00000000" w:rsidRDefault="00000000" w:rsidRPr="00000000" w14:paraId="0000005E">
      <w:pPr>
        <w:pageBreakBefore w:val="0"/>
        <w:numPr>
          <w:ilvl w:val="0"/>
          <w:numId w:val="3"/>
        </w:numPr>
        <w:spacing w:after="0" w:line="240" w:lineRule="auto"/>
        <w:ind w:left="0" w:hanging="360"/>
        <w:rPr>
          <w:sz w:val="24"/>
          <w:szCs w:val="24"/>
          <w:u w:val="none"/>
        </w:rPr>
      </w:pPr>
      <w:r w:rsidDel="00000000" w:rsidR="00000000" w:rsidRPr="00000000">
        <w:rPr>
          <w:sz w:val="24"/>
          <w:szCs w:val="24"/>
          <w:rtl w:val="0"/>
        </w:rPr>
        <w:t xml:space="preserve">You should then see “</w:t>
      </w:r>
      <w:r w:rsidDel="00000000" w:rsidR="00000000" w:rsidRPr="00000000">
        <w:rPr>
          <w:b w:val="1"/>
          <w:sz w:val="24"/>
          <w:szCs w:val="24"/>
          <w:rtl w:val="0"/>
        </w:rPr>
        <w:t xml:space="preserve">EBSCOhost Import Results”</w:t>
      </w:r>
      <w:r w:rsidDel="00000000" w:rsidR="00000000" w:rsidRPr="00000000">
        <w:rPr>
          <w:sz w:val="24"/>
          <w:szCs w:val="24"/>
          <w:rtl w:val="0"/>
        </w:rPr>
        <w:t xml:space="preserve"> and the number of records imported. They’ll be in Unfiled, so go to “My References” and click on “Unfiled” to organise them into groups.</w:t>
      </w:r>
    </w:p>
    <w:p w:rsidR="00000000" w:rsidDel="00000000" w:rsidP="00000000" w:rsidRDefault="00000000" w:rsidRPr="00000000" w14:paraId="0000005F">
      <w:pPr>
        <w:pStyle w:val="Heading3"/>
        <w:pageBreakBefore w:val="0"/>
        <w:rPr/>
      </w:pPr>
      <w:r w:rsidDel="00000000" w:rsidR="00000000" w:rsidRPr="00000000">
        <w:rPr>
          <w:rtl w:val="0"/>
        </w:rPr>
      </w:r>
    </w:p>
    <w:p w:rsidR="00000000" w:rsidDel="00000000" w:rsidP="00000000" w:rsidRDefault="00000000" w:rsidRPr="00000000" w14:paraId="00000060">
      <w:pPr>
        <w:pStyle w:val="Heading2"/>
        <w:pageBreakBefore w:val="0"/>
        <w:rPr/>
      </w:pPr>
      <w:bookmarkStart w:colFirst="0" w:colLast="0" w:name="_7r9m7vw0lgdy" w:id="7"/>
      <w:bookmarkEnd w:id="7"/>
      <w:r w:rsidDel="00000000" w:rsidR="00000000" w:rsidRPr="00000000">
        <w:rPr>
          <w:rtl w:val="0"/>
        </w:rPr>
        <w:t xml:space="preserve">Organising your references:</w:t>
      </w:r>
    </w:p>
    <w:p w:rsidR="00000000" w:rsidDel="00000000" w:rsidP="00000000" w:rsidRDefault="00000000" w:rsidRPr="00000000" w14:paraId="00000061">
      <w:pPr>
        <w:pageBreakBefore w:val="0"/>
        <w:numPr>
          <w:ilvl w:val="0"/>
          <w:numId w:val="8"/>
        </w:numPr>
        <w:spacing w:after="0" w:line="240" w:lineRule="auto"/>
        <w:ind w:left="0" w:hanging="360"/>
        <w:rPr>
          <w:sz w:val="24"/>
          <w:szCs w:val="24"/>
        </w:rPr>
      </w:pPr>
      <w:r w:rsidDel="00000000" w:rsidR="00000000" w:rsidRPr="00000000">
        <w:rPr>
          <w:sz w:val="24"/>
          <w:szCs w:val="24"/>
          <w:rtl w:val="0"/>
        </w:rPr>
        <w:t xml:space="preserve">Use </w:t>
      </w:r>
      <w:r w:rsidDel="00000000" w:rsidR="00000000" w:rsidRPr="00000000">
        <w:rPr>
          <w:i w:val="1"/>
          <w:sz w:val="24"/>
          <w:szCs w:val="24"/>
          <w:rtl w:val="0"/>
        </w:rPr>
        <w:t xml:space="preserve">groups</w:t>
      </w:r>
      <w:r w:rsidDel="00000000" w:rsidR="00000000" w:rsidRPr="00000000">
        <w:rPr>
          <w:sz w:val="24"/>
          <w:szCs w:val="24"/>
          <w:rtl w:val="0"/>
        </w:rPr>
        <w:t xml:space="preserve"> in EndNote to label sets of references, for example which assignment they’re for, or which chapter of a dissertation. </w:t>
      </w:r>
    </w:p>
    <w:p w:rsidR="00000000" w:rsidDel="00000000" w:rsidP="00000000" w:rsidRDefault="00000000" w:rsidRPr="00000000" w14:paraId="00000062">
      <w:pPr>
        <w:pageBreakBefore w:val="0"/>
        <w:numPr>
          <w:ilvl w:val="0"/>
          <w:numId w:val="8"/>
        </w:numPr>
        <w:spacing w:after="0" w:line="240" w:lineRule="auto"/>
        <w:ind w:left="0" w:hanging="360"/>
        <w:rPr>
          <w:sz w:val="24"/>
          <w:szCs w:val="24"/>
        </w:rPr>
      </w:pPr>
      <w:r w:rsidDel="00000000" w:rsidR="00000000" w:rsidRPr="00000000">
        <w:rPr>
          <w:sz w:val="24"/>
          <w:szCs w:val="24"/>
          <w:rtl w:val="0"/>
        </w:rPr>
        <w:t xml:space="preserve">References can belong to more than one group, and you can choose to share groups with other EndNote users.</w:t>
      </w:r>
    </w:p>
    <w:p w:rsidR="00000000" w:rsidDel="00000000" w:rsidP="00000000" w:rsidRDefault="00000000" w:rsidRPr="00000000" w14:paraId="00000063">
      <w:pPr>
        <w:pageBreakBefore w:val="0"/>
        <w:numPr>
          <w:ilvl w:val="0"/>
          <w:numId w:val="8"/>
        </w:numPr>
        <w:spacing w:after="0" w:line="240" w:lineRule="auto"/>
        <w:ind w:left="0" w:hanging="360"/>
        <w:rPr>
          <w:sz w:val="24"/>
          <w:szCs w:val="24"/>
          <w:u w:val="none"/>
        </w:rPr>
      </w:pPr>
      <w:r w:rsidDel="00000000" w:rsidR="00000000" w:rsidRPr="00000000">
        <w:rPr>
          <w:sz w:val="24"/>
          <w:szCs w:val="24"/>
          <w:rtl w:val="0"/>
        </w:rPr>
        <w:t xml:space="preserve">You can either put references straight into a group when manually adding or importing them, or click on any reference to edit it and scroll to “Groups” at the bottom.</w:t>
      </w:r>
    </w:p>
    <w:p w:rsidR="00000000" w:rsidDel="00000000" w:rsidP="00000000" w:rsidRDefault="00000000" w:rsidRPr="00000000" w14:paraId="00000064">
      <w:pPr>
        <w:pageBreakBefore w:val="0"/>
        <w:rPr>
          <w:b w:val="1"/>
          <w:sz w:val="24"/>
          <w:szCs w:val="24"/>
        </w:rPr>
      </w:pPr>
      <w:r w:rsidDel="00000000" w:rsidR="00000000" w:rsidRPr="00000000">
        <w:rPr>
          <w:rtl w:val="0"/>
        </w:rPr>
      </w:r>
    </w:p>
    <w:p w:rsidR="00000000" w:rsidDel="00000000" w:rsidP="00000000" w:rsidRDefault="00000000" w:rsidRPr="00000000" w14:paraId="00000065">
      <w:pPr>
        <w:pStyle w:val="Heading2"/>
        <w:pageBreakBefore w:val="0"/>
        <w:rPr/>
      </w:pPr>
      <w:r w:rsidDel="00000000" w:rsidR="00000000" w:rsidRPr="00000000">
        <w:rPr>
          <w:rtl w:val="0"/>
        </w:rPr>
        <w:t xml:space="preserve">Making your own study notes and saving PDFs in EndNote</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You can make your own study notes in the “Research Notes” field of any reference in your EndNote library (click on the item title to do this). For example, a useful quote from the item and what page it’s on. You can also use the Attach Files option to add a PDF of the item.</w:t>
      </w:r>
    </w:p>
    <w:p w:rsidR="00000000" w:rsidDel="00000000" w:rsidP="00000000" w:rsidRDefault="00000000" w:rsidRPr="00000000" w14:paraId="00000067">
      <w:pPr>
        <w:pageBreakBefore w:val="0"/>
        <w:rPr>
          <w:sz w:val="16"/>
          <w:szCs w:val="16"/>
        </w:rPr>
      </w:pPr>
      <w:r w:rsidDel="00000000" w:rsidR="00000000" w:rsidRPr="00000000">
        <w:rPr>
          <w:rtl w:val="0"/>
        </w:rPr>
      </w:r>
    </w:p>
    <w:p w:rsidR="00000000" w:rsidDel="00000000" w:rsidP="00000000" w:rsidRDefault="00000000" w:rsidRPr="00000000" w14:paraId="00000068">
      <w:pPr>
        <w:pStyle w:val="Heading2"/>
        <w:pageBreakBefore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rtl w:val="0"/>
        </w:rPr>
        <w:t xml:space="preserve">Using </w:t>
      </w:r>
      <w:r w:rsidDel="00000000" w:rsidR="00000000" w:rsidRPr="00000000">
        <w:rPr>
          <w:rtl w:val="0"/>
        </w:rPr>
        <w:t xml:space="preserve">EndNote Online</w:t>
      </w:r>
      <w:r w:rsidDel="00000000" w:rsidR="00000000" w:rsidRPr="00000000">
        <w:rPr>
          <w:rFonts w:ascii="Arial" w:cs="Arial" w:eastAsia="Arial" w:hAnsi="Arial"/>
          <w:color w:val="000000"/>
          <w:rtl w:val="0"/>
        </w:rPr>
        <w:t xml:space="preserve"> with Word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are two ways you can use </w:t>
      </w:r>
      <w:r w:rsidDel="00000000" w:rsidR="00000000" w:rsidRPr="00000000">
        <w:rPr>
          <w:sz w:val="24"/>
          <w:szCs w:val="24"/>
          <w:rtl w:val="0"/>
        </w:rPr>
        <w:t xml:space="preserve">EndNote 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create bibliographies (reference lists) in your Word (or LibreOffice or OpenOffice) documents o</w:t>
      </w:r>
      <w:r w:rsidDel="00000000" w:rsidR="00000000" w:rsidRPr="00000000">
        <w:rPr>
          <w:sz w:val="24"/>
          <w:szCs w:val="24"/>
          <w:rtl w:val="0"/>
        </w:rPr>
        <w:t xml:space="preserve">r Mac Pages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Google Docs):</w:t>
      </w:r>
    </w:p>
    <w:p w:rsidR="00000000" w:rsidDel="00000000" w:rsidP="00000000" w:rsidRDefault="00000000" w:rsidRPr="00000000" w14:paraId="0000006A">
      <w:pPr>
        <w:pageBreakBefore w:val="0"/>
        <w:numPr>
          <w:ilvl w:val="0"/>
          <w:numId w:val="8"/>
        </w:numPr>
        <w:spacing w:after="0" w:line="240" w:lineRule="auto"/>
        <w:ind w:left="0" w:hanging="360"/>
        <w:rPr>
          <w:b w:val="1"/>
          <w:sz w:val="24"/>
          <w:szCs w:val="24"/>
        </w:rPr>
      </w:pPr>
      <w:r w:rsidDel="00000000" w:rsidR="00000000" w:rsidRPr="00000000">
        <w:rPr>
          <w:sz w:val="24"/>
          <w:szCs w:val="24"/>
          <w:rtl w:val="0"/>
        </w:rPr>
        <w:t xml:space="preserve">Create a “stand-alone” bibliography from a group of references, independent of any text </w:t>
      </w:r>
      <w:r w:rsidDel="00000000" w:rsidR="00000000" w:rsidRPr="00000000">
        <w:rPr>
          <w:rtl w:val="0"/>
        </w:rPr>
      </w:r>
    </w:p>
    <w:p w:rsidR="00000000" w:rsidDel="00000000" w:rsidP="00000000" w:rsidRDefault="00000000" w:rsidRPr="00000000" w14:paraId="0000006B">
      <w:pPr>
        <w:pageBreakBefore w:val="0"/>
        <w:numPr>
          <w:ilvl w:val="0"/>
          <w:numId w:val="8"/>
        </w:numPr>
        <w:spacing w:after="0" w:line="240" w:lineRule="auto"/>
        <w:ind w:left="0" w:hanging="360"/>
        <w:rPr>
          <w:b w:val="1"/>
          <w:sz w:val="24"/>
          <w:szCs w:val="24"/>
        </w:rPr>
      </w:pPr>
      <w:r w:rsidDel="00000000" w:rsidR="00000000" w:rsidRPr="00000000">
        <w:rPr>
          <w:sz w:val="24"/>
          <w:szCs w:val="24"/>
          <w:rtl w:val="0"/>
        </w:rPr>
        <w:t xml:space="preserve">Add citations to a Word document (e.g. essay or dissertation) which automatically creates a reference list at the end of the document</w:t>
      </w:r>
      <w:r w:rsidDel="00000000" w:rsidR="00000000" w:rsidRPr="00000000">
        <w:rPr>
          <w:rtl w:val="0"/>
        </w:rPr>
      </w:r>
    </w:p>
    <w:p w:rsidR="00000000" w:rsidDel="00000000" w:rsidP="00000000" w:rsidRDefault="00000000" w:rsidRPr="00000000" w14:paraId="0000006C">
      <w:pPr>
        <w:pStyle w:val="Heading3"/>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Creating a stand-alone bibliography:</w:t>
      </w:r>
    </w:p>
    <w:p w:rsidR="00000000" w:rsidDel="00000000" w:rsidP="00000000" w:rsidRDefault="00000000" w:rsidRPr="00000000" w14:paraId="0000006D">
      <w:pPr>
        <w:pageBreakBefore w:val="0"/>
        <w:numPr>
          <w:ilvl w:val="0"/>
          <w:numId w:val="17"/>
        </w:numPr>
        <w:spacing w:after="0" w:line="240" w:lineRule="auto"/>
        <w:ind w:left="0" w:hanging="360"/>
        <w:rPr>
          <w:sz w:val="24"/>
          <w:szCs w:val="24"/>
          <w:u w:val="none"/>
        </w:rPr>
      </w:pPr>
      <w:r w:rsidDel="00000000" w:rsidR="00000000" w:rsidRPr="00000000">
        <w:rPr>
          <w:sz w:val="24"/>
          <w:szCs w:val="24"/>
          <w:rtl w:val="0"/>
        </w:rPr>
        <w:t xml:space="preserve">In EndNote Online, click on the Format tab and then Bibliography </w:t>
      </w:r>
    </w:p>
    <w:p w:rsidR="00000000" w:rsidDel="00000000" w:rsidP="00000000" w:rsidRDefault="00000000" w:rsidRPr="00000000" w14:paraId="0000006E">
      <w:pPr>
        <w:pageBreakBefore w:val="0"/>
        <w:numPr>
          <w:ilvl w:val="0"/>
          <w:numId w:val="17"/>
        </w:numPr>
        <w:spacing w:after="0" w:line="240" w:lineRule="auto"/>
        <w:ind w:left="0" w:hanging="360"/>
        <w:rPr>
          <w:sz w:val="24"/>
          <w:szCs w:val="24"/>
          <w:u w:val="none"/>
        </w:rPr>
      </w:pPr>
      <w:r w:rsidDel="00000000" w:rsidR="00000000" w:rsidRPr="00000000">
        <w:rPr>
          <w:sz w:val="24"/>
          <w:szCs w:val="24"/>
          <w:rtl w:val="0"/>
        </w:rPr>
        <w:t xml:space="preserve">Use the drop-down menu to select which group you want to include (or All References). </w:t>
      </w:r>
    </w:p>
    <w:p w:rsidR="00000000" w:rsidDel="00000000" w:rsidP="00000000" w:rsidRDefault="00000000" w:rsidRPr="00000000" w14:paraId="0000006F">
      <w:pPr>
        <w:pageBreakBefore w:val="0"/>
        <w:numPr>
          <w:ilvl w:val="0"/>
          <w:numId w:val="17"/>
        </w:numPr>
        <w:spacing w:after="0" w:line="240" w:lineRule="auto"/>
        <w:ind w:left="0" w:hanging="360"/>
        <w:rPr>
          <w:sz w:val="24"/>
          <w:szCs w:val="24"/>
          <w:u w:val="none"/>
        </w:rPr>
      </w:pPr>
      <w:r w:rsidDel="00000000" w:rsidR="00000000" w:rsidRPr="00000000">
        <w:rPr>
          <w:sz w:val="24"/>
          <w:szCs w:val="24"/>
          <w:rtl w:val="0"/>
        </w:rPr>
        <w:t xml:space="preserve">On the second drop-down menu, choose a referencing style – if you have set up BrookesHarvard as your default style you will just be offered this</w:t>
      </w:r>
    </w:p>
    <w:p w:rsidR="00000000" w:rsidDel="00000000" w:rsidP="00000000" w:rsidRDefault="00000000" w:rsidRPr="00000000" w14:paraId="00000070">
      <w:pPr>
        <w:pageBreakBefore w:val="0"/>
        <w:numPr>
          <w:ilvl w:val="0"/>
          <w:numId w:val="17"/>
        </w:numPr>
        <w:spacing w:after="0" w:line="240" w:lineRule="auto"/>
        <w:ind w:left="0" w:hanging="360"/>
        <w:rPr>
          <w:sz w:val="24"/>
          <w:szCs w:val="24"/>
          <w:u w:val="none"/>
        </w:rPr>
      </w:pPr>
      <w:r w:rsidDel="00000000" w:rsidR="00000000" w:rsidRPr="00000000">
        <w:rPr>
          <w:sz w:val="24"/>
          <w:szCs w:val="24"/>
          <w:rtl w:val="0"/>
        </w:rPr>
        <w:t xml:space="preserve">Choose the appropriate format for your bibliography (HTML, plain text, rich text) and save, email or preview-and-print this bibliography. </w:t>
      </w:r>
    </w:p>
    <w:p w:rsidR="00000000" w:rsidDel="00000000" w:rsidP="00000000" w:rsidRDefault="00000000" w:rsidRPr="00000000" w14:paraId="00000071">
      <w:pPr>
        <w:pStyle w:val="Heading3"/>
        <w:pageBreakBefore w:val="0"/>
        <w:rPr/>
      </w:pPr>
      <w:bookmarkStart w:colFirst="0" w:colLast="0" w:name="_kzp29cjoj087" w:id="8"/>
      <w:bookmarkEnd w:id="8"/>
      <w:r w:rsidDel="00000000" w:rsidR="00000000" w:rsidRPr="00000000">
        <w:rPr>
          <w:rtl w:val="0"/>
        </w:rPr>
        <w:t xml:space="preserve">Adding citations to a Word document:</w:t>
      </w:r>
      <w:r w:rsidDel="00000000" w:rsidR="00000000" w:rsidRPr="00000000">
        <w:rPr>
          <w:rtl w:val="0"/>
        </w:rPr>
      </w:r>
    </w:p>
    <w:p w:rsidR="00000000" w:rsidDel="00000000" w:rsidP="00000000" w:rsidRDefault="00000000" w:rsidRPr="00000000" w14:paraId="00000072">
      <w:pPr>
        <w:pageBreakBefore w:val="0"/>
        <w:spacing w:after="0" w:line="240" w:lineRule="auto"/>
        <w:rPr/>
      </w:pPr>
      <w:r w:rsidDel="00000000" w:rsidR="00000000" w:rsidRPr="00000000">
        <w:rPr>
          <w:sz w:val="24"/>
          <w:szCs w:val="24"/>
          <w:rtl w:val="0"/>
        </w:rPr>
        <w:t xml:space="preserve">Once you have downloaded the Cite While You Write plugin (see above):</w:t>
      </w:r>
      <w:r w:rsidDel="00000000" w:rsidR="00000000" w:rsidRPr="00000000">
        <w:rPr>
          <w:rtl w:val="0"/>
        </w:rPr>
      </w:r>
    </w:p>
    <w:p w:rsidR="00000000" w:rsidDel="00000000" w:rsidP="00000000" w:rsidRDefault="00000000" w:rsidRPr="00000000" w14:paraId="00000073">
      <w:pPr>
        <w:pageBreakBefore w:val="0"/>
        <w:numPr>
          <w:ilvl w:val="0"/>
          <w:numId w:val="15"/>
        </w:numPr>
        <w:spacing w:after="0" w:afterAutospacing="0"/>
        <w:ind w:left="0" w:hanging="360"/>
        <w:rPr>
          <w:sz w:val="24"/>
          <w:szCs w:val="24"/>
          <w:u w:val="none"/>
        </w:rPr>
      </w:pPr>
      <w:bookmarkStart w:colFirst="0" w:colLast="0" w:name="_4x19xinlwpyk" w:id="9"/>
      <w:bookmarkEnd w:id="9"/>
      <w:r w:rsidDel="00000000" w:rsidR="00000000" w:rsidRPr="00000000">
        <w:rPr>
          <w:sz w:val="24"/>
          <w:szCs w:val="24"/>
          <w:rtl w:val="0"/>
        </w:rPr>
        <w:t xml:space="preserve">Click at the point in your text where you want to insert a reference</w:t>
      </w:r>
    </w:p>
    <w:p w:rsidR="00000000" w:rsidDel="00000000" w:rsidP="00000000" w:rsidRDefault="00000000" w:rsidRPr="00000000" w14:paraId="00000074">
      <w:pPr>
        <w:pageBreakBefore w:val="0"/>
        <w:numPr>
          <w:ilvl w:val="0"/>
          <w:numId w:val="15"/>
        </w:numPr>
        <w:spacing w:after="0" w:afterAutospacing="0"/>
        <w:ind w:left="0" w:hanging="360"/>
        <w:rPr>
          <w:sz w:val="24"/>
          <w:szCs w:val="24"/>
          <w:u w:val="none"/>
        </w:rPr>
      </w:pPr>
      <w:bookmarkStart w:colFirst="0" w:colLast="0" w:name="_otgnymelmxx" w:id="10"/>
      <w:bookmarkEnd w:id="10"/>
      <w:r w:rsidDel="00000000" w:rsidR="00000000" w:rsidRPr="00000000">
        <w:rPr>
          <w:sz w:val="24"/>
          <w:szCs w:val="24"/>
          <w:rtl w:val="0"/>
        </w:rPr>
        <w:t xml:space="preserve">Go to the EndNote Online option in your Word toolbar and choose Insert Citations</w:t>
      </w:r>
    </w:p>
    <w:p w:rsidR="00000000" w:rsidDel="00000000" w:rsidP="00000000" w:rsidRDefault="00000000" w:rsidRPr="00000000" w14:paraId="00000075">
      <w:pPr>
        <w:pageBreakBefore w:val="0"/>
        <w:numPr>
          <w:ilvl w:val="0"/>
          <w:numId w:val="15"/>
        </w:numPr>
        <w:spacing w:after="0" w:afterAutospacing="0"/>
        <w:ind w:left="0" w:hanging="360"/>
        <w:rPr>
          <w:sz w:val="24"/>
          <w:szCs w:val="24"/>
          <w:u w:val="none"/>
        </w:rPr>
      </w:pPr>
      <w:bookmarkStart w:colFirst="0" w:colLast="0" w:name="_9s56j9t8nqjm" w:id="11"/>
      <w:bookmarkEnd w:id="11"/>
      <w:r w:rsidDel="00000000" w:rsidR="00000000" w:rsidRPr="00000000">
        <w:rPr>
          <w:sz w:val="24"/>
          <w:szCs w:val="24"/>
          <w:rtl w:val="0"/>
        </w:rPr>
        <w:t xml:space="preserve">You will be asked to log in to your EndNote Online account again - may take several tries</w:t>
      </w:r>
    </w:p>
    <w:p w:rsidR="00000000" w:rsidDel="00000000" w:rsidP="00000000" w:rsidRDefault="00000000" w:rsidRPr="00000000" w14:paraId="00000076">
      <w:pPr>
        <w:pageBreakBefore w:val="0"/>
        <w:numPr>
          <w:ilvl w:val="0"/>
          <w:numId w:val="15"/>
        </w:numPr>
        <w:spacing w:after="0" w:afterAutospacing="0"/>
        <w:ind w:left="0" w:hanging="360"/>
        <w:rPr>
          <w:sz w:val="24"/>
          <w:szCs w:val="24"/>
          <w:u w:val="none"/>
        </w:rPr>
      </w:pPr>
      <w:bookmarkStart w:colFirst="0" w:colLast="0" w:name="_3ges8n8xz93" w:id="12"/>
      <w:bookmarkEnd w:id="12"/>
      <w:r w:rsidDel="00000000" w:rsidR="00000000" w:rsidRPr="00000000">
        <w:rPr>
          <w:sz w:val="24"/>
          <w:szCs w:val="24"/>
          <w:rtl w:val="0"/>
        </w:rPr>
        <w:t xml:space="preserve">A search box will appear to find the reference you want (eg by author or keyword)</w:t>
      </w:r>
    </w:p>
    <w:p w:rsidR="00000000" w:rsidDel="00000000" w:rsidP="00000000" w:rsidRDefault="00000000" w:rsidRPr="00000000" w14:paraId="00000077">
      <w:pPr>
        <w:pageBreakBefore w:val="0"/>
        <w:numPr>
          <w:ilvl w:val="0"/>
          <w:numId w:val="15"/>
        </w:numPr>
        <w:spacing w:after="0" w:afterAutospacing="0"/>
        <w:ind w:left="0" w:hanging="360"/>
        <w:rPr>
          <w:sz w:val="24"/>
          <w:szCs w:val="24"/>
          <w:u w:val="none"/>
        </w:rPr>
      </w:pPr>
      <w:bookmarkStart w:colFirst="0" w:colLast="0" w:name="_vg3qonqu2xno" w:id="13"/>
      <w:bookmarkEnd w:id="13"/>
      <w:r w:rsidDel="00000000" w:rsidR="00000000" w:rsidRPr="00000000">
        <w:rPr>
          <w:sz w:val="24"/>
          <w:szCs w:val="24"/>
          <w:rtl w:val="0"/>
        </w:rPr>
        <w:t xml:space="preserve">Find and insert the reference. The full reference will then automatically appear in the reference list at the end of your document.</w:t>
      </w:r>
    </w:p>
    <w:p w:rsidR="00000000" w:rsidDel="00000000" w:rsidP="00000000" w:rsidRDefault="00000000" w:rsidRPr="00000000" w14:paraId="00000078">
      <w:pPr>
        <w:pageBreakBefore w:val="0"/>
        <w:numPr>
          <w:ilvl w:val="0"/>
          <w:numId w:val="15"/>
        </w:numPr>
        <w:ind w:left="0" w:hanging="360"/>
        <w:rPr>
          <w:sz w:val="24"/>
          <w:szCs w:val="24"/>
        </w:rPr>
      </w:pPr>
      <w:bookmarkStart w:colFirst="0" w:colLast="0" w:name="_b2ztrj3bluzz" w:id="14"/>
      <w:bookmarkEnd w:id="14"/>
      <w:r w:rsidDel="00000000" w:rsidR="00000000" w:rsidRPr="00000000">
        <w:rPr>
          <w:sz w:val="24"/>
          <w:szCs w:val="24"/>
          <w:rtl w:val="0"/>
        </w:rPr>
        <w:t xml:space="preserve">To edit the in-text reference (eg to add page numbers), right-click on the reference, </w:t>
      </w:r>
      <w:r w:rsidDel="00000000" w:rsidR="00000000" w:rsidRPr="00000000">
        <w:rPr>
          <w:sz w:val="24"/>
          <w:szCs w:val="24"/>
          <w:highlight w:val="white"/>
          <w:rtl w:val="0"/>
        </w:rPr>
        <w:t xml:space="preserve">choose Edit Citation(s)</w:t>
      </w:r>
      <w:r w:rsidDel="00000000" w:rsidR="00000000" w:rsidRPr="00000000">
        <w:rPr>
          <w:sz w:val="24"/>
          <w:szCs w:val="24"/>
          <w:rtl w:val="0"/>
        </w:rPr>
        <w:t xml:space="preserve"> and use the menu options that appear. (</w:t>
      </w:r>
      <w:r w:rsidDel="00000000" w:rsidR="00000000" w:rsidRPr="00000000">
        <w:rPr>
          <w:b w:val="1"/>
          <w:sz w:val="24"/>
          <w:szCs w:val="24"/>
          <w:rtl w:val="0"/>
        </w:rPr>
        <w:t xml:space="preserve">Don’t</w:t>
      </w:r>
      <w:r w:rsidDel="00000000" w:rsidR="00000000" w:rsidRPr="00000000">
        <w:rPr>
          <w:sz w:val="24"/>
          <w:szCs w:val="24"/>
          <w:rtl w:val="0"/>
        </w:rPr>
        <w:t xml:space="preserve"> just overtype - this will be overwritten when the document saves.)</w:t>
      </w:r>
      <w:r w:rsidDel="00000000" w:rsidR="00000000" w:rsidRPr="00000000">
        <w:rPr>
          <w:rtl w:val="0"/>
        </w:rPr>
      </w:r>
    </w:p>
    <w:p w:rsidR="00000000" w:rsidDel="00000000" w:rsidP="00000000" w:rsidRDefault="00000000" w:rsidRPr="00000000" w14:paraId="00000079">
      <w:pPr>
        <w:pStyle w:val="Heading3"/>
        <w:pageBreakBefore w:val="0"/>
        <w:rPr/>
      </w:pPr>
      <w:bookmarkStart w:colFirst="0" w:colLast="0" w:name="_vmteopstt9h7" w:id="15"/>
      <w:bookmarkEnd w:id="15"/>
      <w:r w:rsidDel="00000000" w:rsidR="00000000" w:rsidRPr="00000000">
        <w:rPr>
          <w:rtl w:val="0"/>
        </w:rPr>
        <w:t xml:space="preserve">To use EndNote Online with Word on a Brookes student networked PC:</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w:t>
      </w:r>
      <w:r w:rsidDel="00000000" w:rsidR="00000000" w:rsidRPr="00000000">
        <w:rPr>
          <w:sz w:val="24"/>
          <w:szCs w:val="24"/>
          <w:rtl w:val="0"/>
        </w:rPr>
        <w:t xml:space="preserve">EndNote (X9 or 20) from AppsAnywhere (ignore the option to link to your existing library)</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Word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 EndNote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Word, click the “EndNote</w:t>
      </w:r>
      <w:r w:rsidDel="00000000" w:rsidR="00000000" w:rsidRPr="00000000">
        <w:rPr>
          <w:sz w:val="24"/>
          <w:szCs w:val="24"/>
          <w:rtl w:val="0"/>
        </w:rPr>
        <w:t xml:space="preserve"> X9” (or X20)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tab</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Choose Preferences, then Application, and change to </w:t>
      </w:r>
      <w:r w:rsidDel="00000000" w:rsidR="00000000" w:rsidRPr="00000000">
        <w:rPr>
          <w:sz w:val="24"/>
          <w:szCs w:val="24"/>
          <w:rtl w:val="0"/>
        </w:rPr>
        <w:t xml:space="preserve">EndNote Online</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asked to fill in your EndNote login details again – </w:t>
      </w:r>
      <w:r w:rsidDel="00000000" w:rsidR="00000000" w:rsidRPr="00000000">
        <w:rPr>
          <w:sz w:val="24"/>
          <w:szCs w:val="24"/>
          <w:rtl w:val="0"/>
        </w:rPr>
        <w:t xml:space="preserve">may take several tries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1">
      <w:pPr>
        <w:pStyle w:val="Heading2"/>
        <w:pageBreakBefore w:val="0"/>
        <w:rPr>
          <w:rFonts w:ascii="Arial" w:cs="Arial" w:eastAsia="Arial" w:hAnsi="Arial"/>
          <w:color w:val="000000"/>
        </w:rPr>
      </w:pPr>
      <w:r w:rsidDel="00000000" w:rsidR="00000000" w:rsidRPr="00000000">
        <w:rPr>
          <w:rFonts w:ascii="Arial" w:cs="Arial" w:eastAsia="Arial" w:hAnsi="Arial"/>
          <w:color w:val="000000"/>
          <w:rtl w:val="0"/>
        </w:rPr>
        <w:t xml:space="preserve">More help using </w:t>
      </w:r>
      <w:r w:rsidDel="00000000" w:rsidR="00000000" w:rsidRPr="00000000">
        <w:rPr>
          <w:rtl w:val="0"/>
        </w:rPr>
        <w:t xml:space="preserve">EndNote Online</w:t>
      </w:r>
      <w:r w:rsidDel="00000000" w:rsidR="00000000" w:rsidRPr="00000000">
        <w:rPr>
          <w:rtl w:val="0"/>
        </w:rPr>
      </w:r>
    </w:p>
    <w:p w:rsidR="00000000" w:rsidDel="00000000" w:rsidP="00000000" w:rsidRDefault="00000000" w:rsidRPr="00000000" w14:paraId="00000082">
      <w:pPr>
        <w:pageBreakBefore w:val="0"/>
        <w:numPr>
          <w:ilvl w:val="0"/>
          <w:numId w:val="6"/>
        </w:numPr>
        <w:spacing w:after="0" w:line="240" w:lineRule="auto"/>
        <w:ind w:left="0" w:hanging="284"/>
        <w:rPr>
          <w:sz w:val="24"/>
          <w:szCs w:val="24"/>
        </w:rPr>
      </w:pPr>
      <w:r w:rsidDel="00000000" w:rsidR="00000000" w:rsidRPr="00000000">
        <w:rPr>
          <w:sz w:val="24"/>
          <w:szCs w:val="24"/>
          <w:rtl w:val="0"/>
        </w:rPr>
        <w:t xml:space="preserve">More help with using EndNote Online (Web/Basic) is available at </w:t>
      </w:r>
    </w:p>
    <w:p w:rsidR="00000000" w:rsidDel="00000000" w:rsidP="00000000" w:rsidRDefault="00000000" w:rsidRPr="00000000" w14:paraId="00000083">
      <w:pPr>
        <w:pageBreakBefore w:val="0"/>
        <w:spacing w:after="0" w:line="240" w:lineRule="auto"/>
        <w:ind w:hanging="284"/>
        <w:rPr>
          <w:sz w:val="24"/>
          <w:szCs w:val="24"/>
        </w:rPr>
      </w:pPr>
      <w:r w:rsidDel="00000000" w:rsidR="00000000" w:rsidRPr="00000000">
        <w:rPr>
          <w:sz w:val="24"/>
          <w:szCs w:val="24"/>
          <w:rtl w:val="0"/>
        </w:rPr>
        <w:tab/>
      </w:r>
      <w:hyperlink r:id="rId20">
        <w:r w:rsidDel="00000000" w:rsidR="00000000" w:rsidRPr="00000000">
          <w:rPr>
            <w:color w:val="0000ff"/>
            <w:sz w:val="24"/>
            <w:szCs w:val="24"/>
            <w:u w:val="single"/>
            <w:rtl w:val="0"/>
          </w:rPr>
          <w:t xml:space="preserve">http://www.brookes.ac.uk/library/how-to/use-endnote/</w:t>
        </w:r>
      </w:hyperlink>
      <w:r w:rsidDel="00000000" w:rsidR="00000000" w:rsidRPr="00000000">
        <w:rPr>
          <w:sz w:val="24"/>
          <w:szCs w:val="24"/>
          <w:rtl w:val="0"/>
        </w:rPr>
        <w:t xml:space="preserve"> </w:t>
      </w:r>
    </w:p>
    <w:p w:rsidR="00000000" w:rsidDel="00000000" w:rsidP="00000000" w:rsidRDefault="00000000" w:rsidRPr="00000000" w14:paraId="00000084">
      <w:pPr>
        <w:pageBreakBefore w:val="0"/>
        <w:numPr>
          <w:ilvl w:val="0"/>
          <w:numId w:val="4"/>
        </w:numPr>
        <w:spacing w:after="0" w:line="240" w:lineRule="auto"/>
        <w:ind w:left="0" w:hanging="284"/>
        <w:rPr>
          <w:sz w:val="24"/>
          <w:szCs w:val="24"/>
        </w:rPr>
      </w:pPr>
      <w:r w:rsidDel="00000000" w:rsidR="00000000" w:rsidRPr="00000000">
        <w:rPr>
          <w:sz w:val="24"/>
          <w:szCs w:val="24"/>
          <w:rtl w:val="0"/>
        </w:rPr>
        <w:t xml:space="preserve">EndNote Online itself has detailed online help for you to use at </w:t>
      </w:r>
      <w:hyperlink r:id="rId21">
        <w:r w:rsidDel="00000000" w:rsidR="00000000" w:rsidRPr="00000000">
          <w:rPr>
            <w:color w:val="0000ff"/>
            <w:sz w:val="24"/>
            <w:szCs w:val="24"/>
            <w:u w:val="single"/>
            <w:rtl w:val="0"/>
          </w:rPr>
          <w:t xml:space="preserve">http://www.myendnoteweb.com/help/en_us/ENW/help.htm</w:t>
        </w:r>
      </w:hyperlink>
      <w:r w:rsidDel="00000000" w:rsidR="00000000" w:rsidRPr="00000000">
        <w:rPr>
          <w:sz w:val="24"/>
          <w:szCs w:val="24"/>
          <w:rtl w:val="0"/>
        </w:rPr>
        <w:t xml:space="preserve"> </w:t>
      </w:r>
    </w:p>
    <w:p w:rsidR="00000000" w:rsidDel="00000000" w:rsidP="00000000" w:rsidRDefault="00000000" w:rsidRPr="00000000" w14:paraId="00000085">
      <w:pPr>
        <w:pageBreakBefore w:val="0"/>
        <w:numPr>
          <w:ilvl w:val="0"/>
          <w:numId w:val="4"/>
        </w:numPr>
        <w:spacing w:after="0" w:line="240" w:lineRule="auto"/>
        <w:ind w:left="0" w:hanging="284"/>
        <w:rPr>
          <w:sz w:val="24"/>
          <w:szCs w:val="24"/>
        </w:rPr>
      </w:pPr>
      <w:r w:rsidDel="00000000" w:rsidR="00000000" w:rsidRPr="00000000">
        <w:rPr>
          <w:sz w:val="24"/>
          <w:szCs w:val="24"/>
          <w:rtl w:val="0"/>
        </w:rPr>
        <w:t xml:space="preserve">Contact the Education Librarians if you still need more help: </w:t>
      </w:r>
      <w:hyperlink r:id="rId22">
        <w:r w:rsidDel="00000000" w:rsidR="00000000" w:rsidRPr="00000000">
          <w:rPr>
            <w:color w:val="0000ff"/>
            <w:sz w:val="24"/>
            <w:szCs w:val="24"/>
            <w:u w:val="single"/>
            <w:rtl w:val="0"/>
          </w:rPr>
          <w:t xml:space="preserve">bit.ly/educlibhelp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pageBreakBefore w:val="0"/>
        <w:ind w:left="720" w:firstLine="0"/>
        <w:rPr>
          <w:color w:val="0000ff"/>
          <w:sz w:val="24"/>
          <w:szCs w:val="24"/>
        </w:rPr>
      </w:pPr>
      <w:r w:rsidDel="00000000" w:rsidR="00000000" w:rsidRPr="00000000">
        <w:rPr>
          <w:rtl w:val="0"/>
        </w:rPr>
      </w:r>
    </w:p>
    <w:sectPr>
      <w:headerReference r:id="rId23" w:type="first"/>
      <w:footerReference r:id="rId24" w:type="default"/>
      <w:footerReference r:id="rId25" w:type="first"/>
      <w:pgSz w:h="16838" w:w="11906" w:orient="portrait"/>
      <w:pgMar w:bottom="851" w:top="851" w:left="851" w:right="851" w:header="1984"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Hazel Rothera,</w:t>
    </w:r>
    <w:r w:rsidDel="00000000" w:rsidR="00000000" w:rsidRPr="00000000">
      <w:rPr>
        <w:sz w:val="16"/>
        <w:szCs w:val="16"/>
        <w:rtl w:val="0"/>
      </w:rPr>
      <w:t xml:space="preserve"> September 2023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adapted from Helen Whittaker and Jo Cooksey, January 2012</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5915025</wp:posOffset>
          </wp:positionH>
          <wp:positionV relativeFrom="paragraph">
            <wp:posOffset>0</wp:posOffset>
          </wp:positionV>
          <wp:extent cx="830580" cy="83058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30580" cy="8305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52800" cy="714375"/>
              <wp:effectExtent b="0" l="0" r="0" t="0"/>
              <wp:wrapNone/>
              <wp:docPr id="2" name=""/>
              <a:graphic>
                <a:graphicData uri="http://schemas.microsoft.com/office/word/2010/wordprocessingShape">
                  <wps:wsp>
                    <wps:cNvSpPr/>
                    <wps:cNvPr id="3" name="Shape 3"/>
                    <wps:spPr>
                      <a:xfrm>
                        <a:off x="3674363" y="3427575"/>
                        <a:ext cx="3343275" cy="704850"/>
                      </a:xfrm>
                      <a:custGeom>
                        <a:rect b="b" l="l" r="r" t="t"/>
                        <a:pathLst>
                          <a:path extrusionOk="0" h="704850" w="3343275">
                            <a:moveTo>
                              <a:pt x="0" y="0"/>
                            </a:moveTo>
                            <a:lnTo>
                              <a:pt x="0" y="704850"/>
                            </a:lnTo>
                            <a:lnTo>
                              <a:pt x="3343275" y="704850"/>
                            </a:lnTo>
                            <a:lnTo>
                              <a:pt x="33432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48"/>
                              <w:vertAlign w:val="baseline"/>
                            </w:rPr>
                            <w:t xml:space="preserve">LIBRARY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52800" cy="714375"/>
              <wp:effectExtent b="0" l="0" r="0" t="0"/>
              <wp:wrapNone/>
              <wp:docPr id="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3352800" cy="7143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4974590</wp:posOffset>
          </wp:positionH>
          <wp:positionV relativeFrom="paragraph">
            <wp:posOffset>-886459</wp:posOffset>
          </wp:positionV>
          <wp:extent cx="1800225" cy="752475"/>
          <wp:effectExtent b="0" l="0" r="0" t="0"/>
          <wp:wrapNone/>
          <wp:docPr id="5"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800225"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080" w:hanging="360"/>
      </w:pPr>
      <w:rPr>
        <w:rFonts w:ascii="Arial" w:cs="Arial" w:eastAsia="Arial" w:hAnsi="Arial"/>
        <w:b w:val="0"/>
      </w:rPr>
    </w:lvl>
    <w:lvl w:ilvl="1">
      <w:start w:val="1"/>
      <w:numFmt w:val="lowerLetter"/>
      <w:lvlText w:val="%2."/>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decimal"/>
      <w:lvlText w:val="%4."/>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rFonts w:ascii="Courier New" w:cs="Courier New" w:eastAsia="Courier New" w:hAnsi="Courier New"/>
      </w:rPr>
    </w:lvl>
    <w:lvl w:ilvl="5">
      <w:start w:val="1"/>
      <w:numFmt w:val="lowerRoman"/>
      <w:lvlText w:val="%6."/>
      <w:lvlJc w:val="right"/>
      <w:pPr>
        <w:ind w:left="4680" w:hanging="360"/>
      </w:pPr>
      <w:rPr>
        <w:rFonts w:ascii="Noto Sans Symbols" w:cs="Noto Sans Symbols" w:eastAsia="Noto Sans Symbols" w:hAnsi="Noto Sans Symbols"/>
      </w:rPr>
    </w:lvl>
    <w:lvl w:ilvl="6">
      <w:start w:val="1"/>
      <w:numFmt w:val="decimal"/>
      <w:lvlText w:val="%7."/>
      <w:lvlJc w:val="left"/>
      <w:pPr>
        <w:ind w:left="5400" w:hanging="360"/>
      </w:pPr>
      <w:rPr>
        <w:rFonts w:ascii="Noto Sans Symbols" w:cs="Noto Sans Symbols" w:eastAsia="Noto Sans Symbols" w:hAnsi="Noto Sans Symbols"/>
      </w:rPr>
    </w:lvl>
    <w:lvl w:ilvl="7">
      <w:start w:val="1"/>
      <w:numFmt w:val="lowerLetter"/>
      <w:lvlText w:val="%8."/>
      <w:lvlJc w:val="left"/>
      <w:pPr>
        <w:ind w:left="6120" w:hanging="360"/>
      </w:pPr>
      <w:rPr>
        <w:rFonts w:ascii="Courier New" w:cs="Courier New" w:eastAsia="Courier New" w:hAnsi="Courier New"/>
      </w:rPr>
    </w:lvl>
    <w:lvl w:ilvl="8">
      <w:start w:val="1"/>
      <w:numFmt w:val="lowerRoman"/>
      <w:lvlText w:val="%9."/>
      <w:lvlJc w:val="right"/>
      <w:pPr>
        <w:ind w:left="684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0" w:before="20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b w:val="1"/>
      <w:sz w:val="24"/>
      <w:szCs w:val="24"/>
    </w:rPr>
  </w:style>
  <w:style w:type="paragraph" w:styleId="Heading4">
    <w:name w:val="heading 4"/>
    <w:basedOn w:val="Normal"/>
    <w:next w:val="Normal"/>
    <w:pPr>
      <w:keepNext w:val="1"/>
      <w:keepLines w:val="1"/>
      <w:pageBreakBefore w:val="0"/>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brookes.ac.uk/library/library-services/endnote/" TargetMode="External"/><Relationship Id="rId22" Type="http://schemas.openxmlformats.org/officeDocument/2006/relationships/hyperlink" Target="http://bit.ly/educlibhelp" TargetMode="External"/><Relationship Id="rId21" Type="http://schemas.openxmlformats.org/officeDocument/2006/relationships/hyperlink" Target="http://www.myendnoteweb.com/help/en_us/ENW/help.htm"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ookes.ac.uk/library/library-services/endnot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brookes.ac.uk/library/library-services/endnote/" TargetMode="External"/><Relationship Id="rId7" Type="http://schemas.openxmlformats.org/officeDocument/2006/relationships/hyperlink" Target="https://access.clarivate.com/login?app=endnote" TargetMode="External"/><Relationship Id="rId8" Type="http://schemas.openxmlformats.org/officeDocument/2006/relationships/hyperlink" Target="https://access.clarivate.com/login?app=endnote" TargetMode="External"/><Relationship Id="rId11" Type="http://schemas.openxmlformats.org/officeDocument/2006/relationships/image" Target="media/image8.png"/><Relationship Id="rId10" Type="http://schemas.openxmlformats.org/officeDocument/2006/relationships/hyperlink" Target="https://www.brookes.ac.uk/library" TargetMode="External"/><Relationship Id="rId13" Type="http://schemas.openxmlformats.org/officeDocument/2006/relationships/image" Target="media/image6.png"/><Relationship Id="rId12" Type="http://schemas.openxmlformats.org/officeDocument/2006/relationships/image" Target="media/image2.png"/><Relationship Id="rId15" Type="http://schemas.openxmlformats.org/officeDocument/2006/relationships/hyperlink" Target="http://www.brookes.ac.uk/library/library-services/endnote/" TargetMode="External"/><Relationship Id="rId14" Type="http://schemas.openxmlformats.org/officeDocument/2006/relationships/hyperlink" Target="http://endnote.com/product-details/compatibility" TargetMode="External"/><Relationship Id="rId17" Type="http://schemas.openxmlformats.org/officeDocument/2006/relationships/image" Target="media/image4.png"/><Relationship Id="rId16" Type="http://schemas.openxmlformats.org/officeDocument/2006/relationships/image" Target="media/image5.png"/><Relationship Id="rId19" Type="http://schemas.openxmlformats.org/officeDocument/2006/relationships/image" Target="media/image1.png"/><Relationship Id="rId18" Type="http://schemas.openxmlformats.org/officeDocument/2006/relationships/hyperlink" Target="http://www.brookes.ac.uk/library/library-services/endn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9.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