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0EDE" w:rsidRPr="005A149E" w:rsidRDefault="00770EDE" w:rsidP="00770EDE">
      <w:pPr>
        <w:pStyle w:val="Heading2"/>
      </w:pPr>
      <w:r w:rsidRPr="005A149E">
        <w:t>WHAT MAKES A SUCCESSFUL CIAO WORKSHOP SESSION?</w:t>
      </w:r>
    </w:p>
    <w:p w:rsidR="00770EDE" w:rsidRDefault="00770EDE" w:rsidP="00770EDE">
      <w:pPr>
        <w:pStyle w:val="BodyText"/>
      </w:pPr>
      <w:r>
        <w:t>Consensus may</w:t>
      </w:r>
      <w:r>
        <w:rPr>
          <w:spacing w:val="1"/>
        </w:rPr>
        <w:t xml:space="preserve"> </w:t>
      </w:r>
      <w:r>
        <w:t>not</w:t>
      </w:r>
      <w:r>
        <w:rPr>
          <w:spacing w:val="1"/>
        </w:rPr>
        <w:t xml:space="preserve"> </w:t>
      </w:r>
      <w:r>
        <w:t>be</w:t>
      </w:r>
      <w:r>
        <w:rPr>
          <w:spacing w:val="1"/>
        </w:rPr>
        <w:t xml:space="preserve"> </w:t>
      </w:r>
      <w:r>
        <w:t>possible</w:t>
      </w:r>
      <w:r>
        <w:rPr>
          <w:spacing w:val="1"/>
        </w:rPr>
        <w:t xml:space="preserve"> </w:t>
      </w:r>
      <w:r>
        <w:t>if this</w:t>
      </w:r>
      <w:r>
        <w:rPr>
          <w:spacing w:val="1"/>
        </w:rPr>
        <w:t xml:space="preserve"> </w:t>
      </w:r>
      <w:r>
        <w:t>a</w:t>
      </w:r>
      <w:r>
        <w:rPr>
          <w:spacing w:val="1"/>
        </w:rPr>
        <w:t xml:space="preserve"> </w:t>
      </w:r>
      <w:r>
        <w:t>new</w:t>
      </w:r>
      <w:r>
        <w:rPr>
          <w:spacing w:val="1"/>
        </w:rPr>
        <w:t xml:space="preserve"> </w:t>
      </w:r>
      <w:r>
        <w:t>way</w:t>
      </w:r>
      <w:r>
        <w:rPr>
          <w:spacing w:val="1"/>
        </w:rPr>
        <w:t xml:space="preserve"> </w:t>
      </w:r>
      <w:r>
        <w:t>of working</w:t>
      </w:r>
      <w:r>
        <w:rPr>
          <w:spacing w:val="1"/>
        </w:rPr>
        <w:t xml:space="preserve"> </w:t>
      </w:r>
      <w:r>
        <w:t>within</w:t>
      </w:r>
      <w:r>
        <w:rPr>
          <w:spacing w:val="1"/>
        </w:rPr>
        <w:t xml:space="preserve"> </w:t>
      </w:r>
      <w:r>
        <w:t>your</w:t>
      </w:r>
      <w:r>
        <w:rPr>
          <w:spacing w:val="1"/>
        </w:rPr>
        <w:t xml:space="preserve"> </w:t>
      </w:r>
      <w:r>
        <w:t>institution however</w:t>
      </w:r>
      <w:r>
        <w:rPr>
          <w:spacing w:val="1"/>
        </w:rPr>
        <w:t xml:space="preserve"> </w:t>
      </w:r>
      <w:r>
        <w:t>the</w:t>
      </w:r>
      <w:r>
        <w:rPr>
          <w:spacing w:val="1"/>
        </w:rPr>
        <w:t xml:space="preserve"> </w:t>
      </w:r>
      <w:r>
        <w:t>act</w:t>
      </w:r>
      <w:r>
        <w:rPr>
          <w:w w:val="104"/>
        </w:rPr>
        <w:t xml:space="preserve"> </w:t>
      </w:r>
      <w:r>
        <w:t>of</w:t>
      </w:r>
      <w:r>
        <w:rPr>
          <w:spacing w:val="2"/>
        </w:rPr>
        <w:t xml:space="preserve"> </w:t>
      </w:r>
      <w:r>
        <w:t>gathering</w:t>
      </w:r>
      <w:r>
        <w:rPr>
          <w:spacing w:val="2"/>
        </w:rPr>
        <w:t xml:space="preserve"> </w:t>
      </w:r>
      <w:r>
        <w:t>people</w:t>
      </w:r>
      <w:r>
        <w:rPr>
          <w:spacing w:val="2"/>
        </w:rPr>
        <w:t xml:space="preserve"> </w:t>
      </w:r>
      <w:r>
        <w:t>together</w:t>
      </w:r>
      <w:r>
        <w:rPr>
          <w:spacing w:val="2"/>
        </w:rPr>
        <w:t xml:space="preserve"> </w:t>
      </w:r>
      <w:r>
        <w:t>and</w:t>
      </w:r>
      <w:r>
        <w:rPr>
          <w:spacing w:val="2"/>
        </w:rPr>
        <w:t xml:space="preserve"> </w:t>
      </w:r>
      <w:r>
        <w:t>getting</w:t>
      </w:r>
      <w:r>
        <w:rPr>
          <w:spacing w:val="2"/>
        </w:rPr>
        <w:t xml:space="preserve"> </w:t>
      </w:r>
      <w:r>
        <w:t>them</w:t>
      </w:r>
      <w:r>
        <w:rPr>
          <w:spacing w:val="2"/>
        </w:rPr>
        <w:t xml:space="preserve"> </w:t>
      </w:r>
      <w:r>
        <w:t>to</w:t>
      </w:r>
      <w:r>
        <w:rPr>
          <w:spacing w:val="2"/>
        </w:rPr>
        <w:t xml:space="preserve"> </w:t>
      </w:r>
      <w:r>
        <w:t>talk</w:t>
      </w:r>
      <w:r>
        <w:rPr>
          <w:spacing w:val="2"/>
        </w:rPr>
        <w:t xml:space="preserve"> </w:t>
      </w:r>
      <w:r>
        <w:t>about</w:t>
      </w:r>
      <w:r>
        <w:rPr>
          <w:spacing w:val="2"/>
        </w:rPr>
        <w:t xml:space="preserve"> </w:t>
      </w:r>
      <w:r>
        <w:rPr>
          <w:spacing w:val="-4"/>
        </w:rPr>
        <w:t>O</w:t>
      </w:r>
      <w:r>
        <w:t>A</w:t>
      </w:r>
      <w:r>
        <w:rPr>
          <w:spacing w:val="2"/>
        </w:rPr>
        <w:t xml:space="preserve"> </w:t>
      </w:r>
      <w:r>
        <w:t>can</w:t>
      </w:r>
      <w:r>
        <w:rPr>
          <w:spacing w:val="3"/>
        </w:rPr>
        <w:t xml:space="preserve"> </w:t>
      </w:r>
      <w:r>
        <w:t>be</w:t>
      </w:r>
      <w:r>
        <w:rPr>
          <w:spacing w:val="2"/>
        </w:rPr>
        <w:t xml:space="preserve"> </w:t>
      </w:r>
      <w:r>
        <w:t>a</w:t>
      </w:r>
      <w:r>
        <w:rPr>
          <w:spacing w:val="2"/>
        </w:rPr>
        <w:t xml:space="preserve"> </w:t>
      </w:r>
      <w:r>
        <w:t>useful</w:t>
      </w:r>
      <w:r>
        <w:rPr>
          <w:spacing w:val="2"/>
        </w:rPr>
        <w:t xml:space="preserve"> </w:t>
      </w:r>
      <w:r>
        <w:t>starting</w:t>
      </w:r>
      <w:r>
        <w:rPr>
          <w:spacing w:val="2"/>
        </w:rPr>
        <w:t xml:space="preserve"> </w:t>
      </w:r>
      <w:r>
        <w:t>point</w:t>
      </w:r>
      <w:r>
        <w:rPr>
          <w:spacing w:val="2"/>
        </w:rPr>
        <w:t xml:space="preserve"> </w:t>
      </w:r>
      <w:r>
        <w:t>to</w:t>
      </w:r>
      <w:r>
        <w:rPr>
          <w:w w:val="106"/>
        </w:rPr>
        <w:t xml:space="preserve"> </w:t>
      </w:r>
      <w:r>
        <w:t>mo</w:t>
      </w:r>
      <w:r>
        <w:rPr>
          <w:spacing w:val="-7"/>
        </w:rPr>
        <w:t>r</w:t>
      </w:r>
      <w:r>
        <w:t>e</w:t>
      </w:r>
      <w:r>
        <w:rPr>
          <w:spacing w:val="-1"/>
        </w:rPr>
        <w:t xml:space="preserve"> </w:t>
      </w:r>
      <w:r>
        <w:t>meaningful</w:t>
      </w:r>
      <w:r>
        <w:rPr>
          <w:spacing w:val="-1"/>
        </w:rPr>
        <w:t xml:space="preserve"> </w:t>
      </w:r>
      <w:r>
        <w:t>discussions. It</w:t>
      </w:r>
      <w:r>
        <w:rPr>
          <w:spacing w:val="-1"/>
        </w:rPr>
        <w:t xml:space="preserve"> </w:t>
      </w:r>
      <w:r>
        <w:t>could</w:t>
      </w:r>
      <w:r>
        <w:rPr>
          <w:spacing w:val="-1"/>
        </w:rPr>
        <w:t xml:space="preserve"> </w:t>
      </w:r>
      <w:r>
        <w:t>always be</w:t>
      </w:r>
      <w:r>
        <w:rPr>
          <w:spacing w:val="-1"/>
        </w:rPr>
        <w:t xml:space="preserve"> </w:t>
      </w:r>
      <w:r>
        <w:t>used</w:t>
      </w:r>
      <w:r>
        <w:rPr>
          <w:spacing w:val="-1"/>
        </w:rPr>
        <w:t xml:space="preserve"> </w:t>
      </w:r>
      <w:r>
        <w:t xml:space="preserve">to </w:t>
      </w:r>
      <w:r>
        <w:rPr>
          <w:spacing w:val="-7"/>
        </w:rPr>
        <w:t>r</w:t>
      </w:r>
      <w:r>
        <w:t>eview</w:t>
      </w:r>
      <w:r>
        <w:rPr>
          <w:spacing w:val="-1"/>
        </w:rPr>
        <w:t xml:space="preserve"> </w:t>
      </w:r>
      <w:r>
        <w:t>p</w:t>
      </w:r>
      <w:r>
        <w:rPr>
          <w:spacing w:val="-7"/>
        </w:rPr>
        <w:t>r</w:t>
      </w:r>
      <w:r>
        <w:t>og</w:t>
      </w:r>
      <w:r>
        <w:rPr>
          <w:spacing w:val="-7"/>
        </w:rPr>
        <w:t>r</w:t>
      </w:r>
      <w:r>
        <w:rPr>
          <w:spacing w:val="-4"/>
        </w:rPr>
        <w:t>es</w:t>
      </w:r>
      <w:r>
        <w:t>s</w:t>
      </w:r>
      <w:r>
        <w:rPr>
          <w:spacing w:val="-1"/>
        </w:rPr>
        <w:t xml:space="preserve"> </w:t>
      </w:r>
      <w:r>
        <w:t>over a</w:t>
      </w:r>
      <w:r>
        <w:rPr>
          <w:spacing w:val="-1"/>
        </w:rPr>
        <w:t xml:space="preserve"> </w:t>
      </w:r>
      <w:r>
        <w:t>set time</w:t>
      </w:r>
      <w:r>
        <w:rPr>
          <w:spacing w:val="-1"/>
        </w:rPr>
        <w:t xml:space="preserve"> </w:t>
      </w:r>
      <w:r>
        <w:t>period.</w:t>
      </w:r>
    </w:p>
    <w:p w:rsidR="00AA5C34" w:rsidRPr="005A149E" w:rsidRDefault="00AA5C34" w:rsidP="00AA5C34">
      <w:pPr>
        <w:pStyle w:val="Heading2"/>
      </w:pPr>
      <w:r w:rsidRPr="005A149E">
        <w:t>WHERE CAN I FIND IT?</w:t>
      </w:r>
    </w:p>
    <w:p w:rsidR="00AA5C34" w:rsidRDefault="00AA5C34" w:rsidP="00AA5C34">
      <w:pPr>
        <w:pStyle w:val="BodyText"/>
        <w:rPr>
          <w:sz w:val="20"/>
          <w:szCs w:val="20"/>
        </w:rPr>
      </w:pPr>
      <w:r>
        <w:rPr>
          <w:rFonts w:asciiTheme="minorHAnsi" w:eastAsiaTheme="minorHAnsi" w:hAnsiTheme="minorHAnsi"/>
          <w:noProof/>
          <w:sz w:val="22"/>
          <w:szCs w:val="22"/>
          <w:lang w:val="en-GB" w:eastAsia="en-GB"/>
        </w:rPr>
        <w:drawing>
          <wp:anchor distT="0" distB="0" distL="114300" distR="114300" simplePos="0" relativeHeight="251662336" behindDoc="1" locked="0" layoutInCell="1" allowOverlap="1" wp14:anchorId="277F3FFD" wp14:editId="57C6A6E6">
            <wp:simplePos x="0" y="0"/>
            <wp:positionH relativeFrom="page">
              <wp:posOffset>3467100</wp:posOffset>
            </wp:positionH>
            <wp:positionV relativeFrom="paragraph">
              <wp:posOffset>9957</wp:posOffset>
            </wp:positionV>
            <wp:extent cx="763270" cy="266700"/>
            <wp:effectExtent l="0" t="0" r="0" b="0"/>
            <wp:wrapNone/>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63270" cy="266700"/>
                    </a:xfrm>
                    <a:prstGeom prst="rect">
                      <a:avLst/>
                    </a:prstGeom>
                    <a:noFill/>
                  </pic:spPr>
                </pic:pic>
              </a:graphicData>
            </a:graphic>
            <wp14:sizeRelH relativeFrom="page">
              <wp14:pctWidth>0</wp14:pctWidth>
            </wp14:sizeRelH>
            <wp14:sizeRelV relativeFrom="page">
              <wp14:pctHeight>0</wp14:pctHeight>
            </wp14:sizeRelV>
          </wp:anchor>
        </w:drawing>
      </w:r>
      <w:r>
        <w:t>This</w:t>
      </w:r>
      <w:r>
        <w:rPr>
          <w:spacing w:val="-7"/>
        </w:rPr>
        <w:t xml:space="preserve"> </w:t>
      </w:r>
      <w:r>
        <w:rPr>
          <w:spacing w:val="-5"/>
        </w:rPr>
        <w:t>r</w:t>
      </w:r>
      <w:r>
        <w:t>esou</w:t>
      </w:r>
      <w:r>
        <w:rPr>
          <w:spacing w:val="-6"/>
        </w:rPr>
        <w:t>r</w:t>
      </w:r>
      <w:r>
        <w:t>ce</w:t>
      </w:r>
      <w:r>
        <w:rPr>
          <w:spacing w:val="-7"/>
        </w:rPr>
        <w:t xml:space="preserve"> </w:t>
      </w:r>
      <w:r>
        <w:t>is</w:t>
      </w:r>
      <w:r>
        <w:rPr>
          <w:spacing w:val="-7"/>
        </w:rPr>
        <w:t xml:space="preserve"> </w:t>
      </w:r>
      <w:r>
        <w:t>available</w:t>
      </w:r>
      <w:r>
        <w:rPr>
          <w:spacing w:val="-7"/>
        </w:rPr>
        <w:t xml:space="preserve"> </w:t>
      </w:r>
      <w:r>
        <w:t>f</w:t>
      </w:r>
      <w:r>
        <w:rPr>
          <w:spacing w:val="-5"/>
        </w:rPr>
        <w:t>r</w:t>
      </w:r>
      <w:r>
        <w:t>om</w:t>
      </w:r>
      <w:r>
        <w:rPr>
          <w:spacing w:val="-7"/>
        </w:rPr>
        <w:t xml:space="preserve"> </w:t>
      </w:r>
      <w:r>
        <w:t>he</w:t>
      </w:r>
      <w:r>
        <w:rPr>
          <w:spacing w:val="-6"/>
        </w:rPr>
        <w:t>r</w:t>
      </w:r>
      <w:r>
        <w:t>e</w:t>
      </w:r>
      <w:r>
        <w:rPr>
          <w:spacing w:val="-7"/>
        </w:rPr>
        <w:t xml:space="preserve"> </w:t>
      </w:r>
      <w:hyperlink r:id="rId8">
        <w:r>
          <w:rPr>
            <w:b/>
            <w:bCs/>
            <w:sz w:val="20"/>
            <w:szCs w:val="20"/>
          </w:rPr>
          <w:t>http://bit.ly/1ElNlKY</w:t>
        </w:r>
      </w:hyperlink>
    </w:p>
    <w:p w:rsidR="00AA5C34" w:rsidRPr="00C932D5" w:rsidRDefault="00AA5C34" w:rsidP="00AA5C34">
      <w:pPr>
        <w:pStyle w:val="BodyText"/>
      </w:pPr>
      <w:proofErr w:type="gramStart"/>
      <w:r>
        <w:t>and</w:t>
      </w:r>
      <w:proofErr w:type="gramEnd"/>
      <w:r>
        <w:rPr>
          <w:spacing w:val="2"/>
        </w:rPr>
        <w:t xml:space="preserve"> </w:t>
      </w:r>
      <w:r>
        <w:t>is</w:t>
      </w:r>
      <w:r>
        <w:rPr>
          <w:spacing w:val="3"/>
        </w:rPr>
        <w:t xml:space="preserve"> </w:t>
      </w:r>
      <w:proofErr w:type="spellStart"/>
      <w:r>
        <w:t>licenced</w:t>
      </w:r>
      <w:proofErr w:type="spellEnd"/>
      <w:r>
        <w:rPr>
          <w:spacing w:val="2"/>
        </w:rPr>
        <w:t xml:space="preserve"> </w:t>
      </w:r>
      <w:r>
        <w:t>under</w:t>
      </w:r>
      <w:r>
        <w:rPr>
          <w:spacing w:val="2"/>
        </w:rPr>
        <w:t xml:space="preserve"> </w:t>
      </w:r>
      <w:r>
        <w:rPr>
          <w:rFonts w:cs="Arial"/>
          <w:b/>
          <w:bCs/>
        </w:rPr>
        <w:t>CC</w:t>
      </w:r>
      <w:r>
        <w:rPr>
          <w:rFonts w:cs="Arial"/>
          <w:b/>
          <w:bCs/>
          <w:spacing w:val="3"/>
        </w:rPr>
        <w:t xml:space="preserve"> </w:t>
      </w:r>
      <w:r>
        <w:rPr>
          <w:rFonts w:cs="Arial"/>
          <w:b/>
          <w:bCs/>
        </w:rPr>
        <w:t>BY</w:t>
      </w:r>
    </w:p>
    <w:p w:rsidR="00AA5C34" w:rsidRPr="00AA5C34" w:rsidRDefault="00AA5C34" w:rsidP="00AA5C34">
      <w:pPr>
        <w:pStyle w:val="BodyText"/>
      </w:pPr>
      <w:r>
        <w:t>This</w:t>
      </w:r>
      <w:r>
        <w:rPr>
          <w:spacing w:val="5"/>
        </w:rPr>
        <w:t xml:space="preserve"> </w:t>
      </w:r>
      <w:r>
        <w:t>license</w:t>
      </w:r>
      <w:r>
        <w:rPr>
          <w:spacing w:val="5"/>
        </w:rPr>
        <w:t xml:space="preserve"> </w:t>
      </w:r>
      <w:r>
        <w:t>lets</w:t>
      </w:r>
      <w:r>
        <w:rPr>
          <w:spacing w:val="5"/>
        </w:rPr>
        <w:t xml:space="preserve"> </w:t>
      </w:r>
      <w:r w:rsidRPr="005A149E">
        <w:t>others</w:t>
      </w:r>
      <w:r>
        <w:rPr>
          <w:spacing w:val="5"/>
        </w:rPr>
        <w:t xml:space="preserve"> </w:t>
      </w:r>
      <w:r>
        <w:t>distribute,</w:t>
      </w:r>
      <w:r>
        <w:rPr>
          <w:spacing w:val="5"/>
        </w:rPr>
        <w:t xml:space="preserve"> </w:t>
      </w:r>
      <w:r>
        <w:rPr>
          <w:spacing w:val="-5"/>
        </w:rPr>
        <w:t>r</w:t>
      </w:r>
      <w:r>
        <w:t>emix,</w:t>
      </w:r>
      <w:r>
        <w:rPr>
          <w:spacing w:val="5"/>
        </w:rPr>
        <w:t xml:space="preserve"> </w:t>
      </w:r>
      <w:r>
        <w:t>tweak,</w:t>
      </w:r>
      <w:r>
        <w:rPr>
          <w:spacing w:val="5"/>
        </w:rPr>
        <w:t xml:space="preserve"> </w:t>
      </w:r>
      <w:r>
        <w:t>and</w:t>
      </w:r>
      <w:r>
        <w:rPr>
          <w:spacing w:val="6"/>
        </w:rPr>
        <w:t xml:space="preserve"> </w:t>
      </w:r>
      <w:r>
        <w:t>build</w:t>
      </w:r>
      <w:r>
        <w:rPr>
          <w:spacing w:val="5"/>
        </w:rPr>
        <w:t xml:space="preserve"> </w:t>
      </w:r>
      <w:r>
        <w:t>upon</w:t>
      </w:r>
      <w:r>
        <w:rPr>
          <w:spacing w:val="5"/>
        </w:rPr>
        <w:t xml:space="preserve"> </w:t>
      </w:r>
      <w:r>
        <w:t>your</w:t>
      </w:r>
      <w:r>
        <w:rPr>
          <w:spacing w:val="5"/>
        </w:rPr>
        <w:t xml:space="preserve"> </w:t>
      </w:r>
      <w:r>
        <w:t>work,</w:t>
      </w:r>
      <w:r>
        <w:rPr>
          <w:spacing w:val="5"/>
        </w:rPr>
        <w:t xml:space="preserve"> </w:t>
      </w:r>
      <w:r>
        <w:t>even</w:t>
      </w:r>
      <w:r>
        <w:rPr>
          <w:spacing w:val="5"/>
        </w:rPr>
        <w:t xml:space="preserve"> </w:t>
      </w:r>
      <w:r>
        <w:t>comme</w:t>
      </w:r>
      <w:r>
        <w:rPr>
          <w:spacing w:val="-5"/>
        </w:rPr>
        <w:t>r</w:t>
      </w:r>
      <w:r>
        <w:t>ciall</w:t>
      </w:r>
      <w:r>
        <w:rPr>
          <w:spacing w:val="-18"/>
        </w:rPr>
        <w:t>y</w:t>
      </w:r>
      <w:r>
        <w:t>, as</w:t>
      </w:r>
      <w:r>
        <w:rPr>
          <w:spacing w:val="4"/>
        </w:rPr>
        <w:t xml:space="preserve"> </w:t>
      </w:r>
      <w:r>
        <w:t>long</w:t>
      </w:r>
      <w:r>
        <w:rPr>
          <w:spacing w:val="5"/>
        </w:rPr>
        <w:t xml:space="preserve"> </w:t>
      </w:r>
      <w:r>
        <w:t>as</w:t>
      </w:r>
      <w:r>
        <w:rPr>
          <w:spacing w:val="5"/>
        </w:rPr>
        <w:t xml:space="preserve"> </w:t>
      </w:r>
      <w:r>
        <w:t>they</w:t>
      </w:r>
      <w:r>
        <w:rPr>
          <w:spacing w:val="5"/>
        </w:rPr>
        <w:t xml:space="preserve"> </w:t>
      </w:r>
      <w:r>
        <w:t>c</w:t>
      </w:r>
      <w:r>
        <w:rPr>
          <w:spacing w:val="-5"/>
        </w:rPr>
        <w:t>r</w:t>
      </w:r>
      <w:r>
        <w:t>edit</w:t>
      </w:r>
      <w:r>
        <w:rPr>
          <w:spacing w:val="5"/>
        </w:rPr>
        <w:t xml:space="preserve"> </w:t>
      </w:r>
      <w:r>
        <w:t>you</w:t>
      </w:r>
      <w:r>
        <w:rPr>
          <w:spacing w:val="4"/>
        </w:rPr>
        <w:t xml:space="preserve"> </w:t>
      </w:r>
      <w:r>
        <w:t>for</w:t>
      </w:r>
      <w:r>
        <w:rPr>
          <w:spacing w:val="5"/>
        </w:rPr>
        <w:t xml:space="preserve"> </w:t>
      </w:r>
      <w:r>
        <w:t>the</w:t>
      </w:r>
      <w:r>
        <w:rPr>
          <w:spacing w:val="5"/>
        </w:rPr>
        <w:t xml:space="preserve"> </w:t>
      </w:r>
      <w:r>
        <w:t>original</w:t>
      </w:r>
      <w:r>
        <w:rPr>
          <w:spacing w:val="5"/>
        </w:rPr>
        <w:t xml:space="preserve"> </w:t>
      </w:r>
      <w:r>
        <w:t>c</w:t>
      </w:r>
      <w:r>
        <w:rPr>
          <w:spacing w:val="-5"/>
        </w:rPr>
        <w:t>r</w:t>
      </w:r>
      <w:r>
        <w:t>eation.</w:t>
      </w:r>
      <w:r>
        <w:rPr>
          <w:spacing w:val="5"/>
        </w:rPr>
        <w:t xml:space="preserve"> </w:t>
      </w:r>
      <w:r>
        <w:t>This</w:t>
      </w:r>
      <w:r>
        <w:rPr>
          <w:spacing w:val="4"/>
        </w:rPr>
        <w:t xml:space="preserve"> </w:t>
      </w:r>
      <w:r>
        <w:t>is</w:t>
      </w:r>
      <w:r>
        <w:rPr>
          <w:spacing w:val="5"/>
        </w:rPr>
        <w:t xml:space="preserve"> </w:t>
      </w:r>
      <w:r>
        <w:t>the</w:t>
      </w:r>
      <w:r>
        <w:rPr>
          <w:spacing w:val="5"/>
        </w:rPr>
        <w:t xml:space="preserve"> </w:t>
      </w:r>
      <w:r>
        <w:t>most</w:t>
      </w:r>
      <w:r>
        <w:rPr>
          <w:spacing w:val="5"/>
        </w:rPr>
        <w:t xml:space="preserve"> </w:t>
      </w:r>
      <w:r>
        <w:t>accommodating</w:t>
      </w:r>
      <w:r>
        <w:rPr>
          <w:spacing w:val="5"/>
        </w:rPr>
        <w:t xml:space="preserve"> </w:t>
      </w:r>
      <w:r>
        <w:t>of</w:t>
      </w:r>
      <w:r>
        <w:rPr>
          <w:spacing w:val="4"/>
        </w:rPr>
        <w:t xml:space="preserve"> </w:t>
      </w:r>
      <w:r>
        <w:t>licenses</w:t>
      </w:r>
      <w:r>
        <w:rPr>
          <w:w w:val="99"/>
        </w:rPr>
        <w:t xml:space="preserve"> </w:t>
      </w:r>
      <w:r>
        <w:t>o</w:t>
      </w:r>
      <w:r>
        <w:rPr>
          <w:spacing w:val="-5"/>
        </w:rPr>
        <w:t>f</w:t>
      </w:r>
      <w:r>
        <w:t>fe</w:t>
      </w:r>
      <w:r>
        <w:rPr>
          <w:spacing w:val="-6"/>
        </w:rPr>
        <w:t>r</w:t>
      </w:r>
      <w:r>
        <w:t>ed.</w:t>
      </w:r>
      <w:r>
        <w:rPr>
          <w:spacing w:val="7"/>
        </w:rPr>
        <w:t xml:space="preserve"> </w:t>
      </w:r>
      <w:r>
        <w:t>Recommended</w:t>
      </w:r>
      <w:r>
        <w:rPr>
          <w:spacing w:val="7"/>
        </w:rPr>
        <w:t xml:space="preserve"> </w:t>
      </w:r>
      <w:r>
        <w:t>for</w:t>
      </w:r>
      <w:r>
        <w:rPr>
          <w:spacing w:val="7"/>
        </w:rPr>
        <w:t xml:space="preserve"> </w:t>
      </w:r>
      <w:r>
        <w:t>maximum</w:t>
      </w:r>
      <w:r>
        <w:rPr>
          <w:spacing w:val="7"/>
        </w:rPr>
        <w:t xml:space="preserve"> </w:t>
      </w:r>
      <w:r>
        <w:t>dissemination</w:t>
      </w:r>
      <w:r>
        <w:rPr>
          <w:spacing w:val="7"/>
        </w:rPr>
        <w:t xml:space="preserve"> </w:t>
      </w:r>
      <w:r>
        <w:t>and</w:t>
      </w:r>
      <w:r>
        <w:rPr>
          <w:spacing w:val="7"/>
        </w:rPr>
        <w:t xml:space="preserve"> </w:t>
      </w:r>
      <w:r>
        <w:t>use</w:t>
      </w:r>
      <w:r>
        <w:rPr>
          <w:spacing w:val="7"/>
        </w:rPr>
        <w:t xml:space="preserve"> </w:t>
      </w:r>
      <w:r>
        <w:t>of</w:t>
      </w:r>
      <w:r>
        <w:rPr>
          <w:spacing w:val="7"/>
        </w:rPr>
        <w:t xml:space="preserve"> </w:t>
      </w:r>
      <w:r>
        <w:t>licensed</w:t>
      </w:r>
      <w:r>
        <w:rPr>
          <w:spacing w:val="7"/>
        </w:rPr>
        <w:t xml:space="preserve"> </w:t>
      </w:r>
      <w:r>
        <w:t>materials.</w:t>
      </w:r>
    </w:p>
    <w:p w:rsidR="00AA5C34" w:rsidRPr="00770EDE" w:rsidRDefault="00AA5C34" w:rsidP="00770EDE">
      <w:pPr>
        <w:pStyle w:val="Heading3"/>
      </w:pPr>
      <w:r w:rsidRPr="005A149E">
        <w:t>Feedback</w:t>
      </w:r>
    </w:p>
    <w:p w:rsidR="00AA5C34" w:rsidRPr="00AA5C34" w:rsidRDefault="00AA5C34" w:rsidP="00AA5C34">
      <w:pPr>
        <w:pStyle w:val="BodyText"/>
      </w:pPr>
      <w:r>
        <w:t>This</w:t>
      </w:r>
      <w:r>
        <w:rPr>
          <w:spacing w:val="2"/>
        </w:rPr>
        <w:t xml:space="preserve"> </w:t>
      </w:r>
      <w:r>
        <w:t>is</w:t>
      </w:r>
      <w:r>
        <w:rPr>
          <w:spacing w:val="3"/>
        </w:rPr>
        <w:t xml:space="preserve"> </w:t>
      </w:r>
      <w:r>
        <w:t>a</w:t>
      </w:r>
      <w:r>
        <w:rPr>
          <w:spacing w:val="2"/>
        </w:rPr>
        <w:t xml:space="preserve"> </w:t>
      </w:r>
      <w:r>
        <w:t>pilot</w:t>
      </w:r>
      <w:r>
        <w:rPr>
          <w:spacing w:val="3"/>
        </w:rPr>
        <w:t xml:space="preserve"> </w:t>
      </w:r>
      <w:r>
        <w:t>version</w:t>
      </w:r>
      <w:r>
        <w:rPr>
          <w:spacing w:val="2"/>
        </w:rPr>
        <w:t xml:space="preserve"> </w:t>
      </w:r>
      <w:r>
        <w:t>so</w:t>
      </w:r>
      <w:r>
        <w:rPr>
          <w:spacing w:val="3"/>
        </w:rPr>
        <w:t xml:space="preserve"> </w:t>
      </w:r>
      <w:r>
        <w:t>we</w:t>
      </w:r>
      <w:r>
        <w:rPr>
          <w:spacing w:val="2"/>
        </w:rPr>
        <w:t xml:space="preserve"> </w:t>
      </w:r>
      <w:r>
        <w:t>a</w:t>
      </w:r>
      <w:r>
        <w:rPr>
          <w:spacing w:val="-6"/>
        </w:rPr>
        <w:t>r</w:t>
      </w:r>
      <w:r>
        <w:t>e</w:t>
      </w:r>
      <w:r>
        <w:rPr>
          <w:spacing w:val="3"/>
        </w:rPr>
        <w:t xml:space="preserve"> </w:t>
      </w:r>
      <w:r>
        <w:t>very</w:t>
      </w:r>
      <w:r>
        <w:rPr>
          <w:spacing w:val="2"/>
        </w:rPr>
        <w:t xml:space="preserve"> </w:t>
      </w:r>
      <w:r>
        <w:t>keen</w:t>
      </w:r>
      <w:r>
        <w:rPr>
          <w:spacing w:val="3"/>
        </w:rPr>
        <w:t xml:space="preserve"> </w:t>
      </w:r>
      <w:r>
        <w:t>of</w:t>
      </w:r>
      <w:r>
        <w:rPr>
          <w:spacing w:val="2"/>
        </w:rPr>
        <w:t xml:space="preserve"> </w:t>
      </w:r>
      <w:r>
        <w:t>getting</w:t>
      </w:r>
      <w:r>
        <w:rPr>
          <w:spacing w:val="3"/>
        </w:rPr>
        <w:t xml:space="preserve"> </w:t>
      </w:r>
      <w:r>
        <w:t>feedback</w:t>
      </w:r>
      <w:r>
        <w:rPr>
          <w:spacing w:val="2"/>
        </w:rPr>
        <w:t xml:space="preserve"> </w:t>
      </w:r>
      <w:r>
        <w:t>on</w:t>
      </w:r>
      <w:r>
        <w:rPr>
          <w:spacing w:val="3"/>
        </w:rPr>
        <w:t xml:space="preserve"> </w:t>
      </w:r>
      <w:r>
        <w:t>how</w:t>
      </w:r>
      <w:r>
        <w:rPr>
          <w:spacing w:val="2"/>
        </w:rPr>
        <w:t xml:space="preserve"> </w:t>
      </w:r>
      <w:r>
        <w:t>it</w:t>
      </w:r>
      <w:r>
        <w:rPr>
          <w:spacing w:val="3"/>
        </w:rPr>
        <w:t xml:space="preserve"> </w:t>
      </w:r>
      <w:r>
        <w:t>has</w:t>
      </w:r>
      <w:r>
        <w:rPr>
          <w:spacing w:val="2"/>
        </w:rPr>
        <w:t xml:space="preserve"> </w:t>
      </w:r>
      <w:r>
        <w:t>been</w:t>
      </w:r>
      <w:r>
        <w:rPr>
          <w:spacing w:val="3"/>
        </w:rPr>
        <w:t xml:space="preserve"> </w:t>
      </w:r>
      <w:r>
        <w:t>used</w:t>
      </w:r>
      <w:r>
        <w:rPr>
          <w:spacing w:val="3"/>
        </w:rPr>
        <w:t xml:space="preserve"> </w:t>
      </w:r>
      <w:r>
        <w:t>in</w:t>
      </w:r>
      <w:r>
        <w:rPr>
          <w:spacing w:val="2"/>
        </w:rPr>
        <w:t xml:space="preserve"> </w:t>
      </w:r>
      <w:r>
        <w:t>di</w:t>
      </w:r>
      <w:r>
        <w:rPr>
          <w:spacing w:val="-5"/>
        </w:rPr>
        <w:t>f</w:t>
      </w:r>
      <w:r>
        <w:t>fe</w:t>
      </w:r>
      <w:r>
        <w:rPr>
          <w:spacing w:val="-6"/>
        </w:rPr>
        <w:t>r</w:t>
      </w:r>
      <w:r>
        <w:t>ent</w:t>
      </w:r>
      <w:r>
        <w:rPr>
          <w:w w:val="101"/>
        </w:rPr>
        <w:t xml:space="preserve"> </w:t>
      </w:r>
      <w:r>
        <w:t>institutions.</w:t>
      </w:r>
      <w:r>
        <w:rPr>
          <w:spacing w:val="7"/>
        </w:rPr>
        <w:t xml:space="preserve"> </w:t>
      </w:r>
      <w:r>
        <w:t>How</w:t>
      </w:r>
      <w:r>
        <w:rPr>
          <w:spacing w:val="7"/>
        </w:rPr>
        <w:t xml:space="preserve"> </w:t>
      </w:r>
      <w:r>
        <w:t>useful</w:t>
      </w:r>
      <w:r>
        <w:rPr>
          <w:spacing w:val="8"/>
        </w:rPr>
        <w:t xml:space="preserve"> </w:t>
      </w:r>
      <w:r>
        <w:t>it</w:t>
      </w:r>
      <w:r>
        <w:rPr>
          <w:spacing w:val="7"/>
        </w:rPr>
        <w:t xml:space="preserve"> </w:t>
      </w:r>
      <w:r>
        <w:t>is,</w:t>
      </w:r>
      <w:r>
        <w:rPr>
          <w:spacing w:val="8"/>
        </w:rPr>
        <w:t xml:space="preserve"> </w:t>
      </w:r>
      <w:r>
        <w:t>how</w:t>
      </w:r>
      <w:r>
        <w:rPr>
          <w:spacing w:val="7"/>
        </w:rPr>
        <w:t xml:space="preserve"> </w:t>
      </w:r>
      <w:r>
        <w:t>can</w:t>
      </w:r>
      <w:r>
        <w:rPr>
          <w:spacing w:val="8"/>
        </w:rPr>
        <w:t xml:space="preserve"> </w:t>
      </w:r>
      <w:r>
        <w:t>we</w:t>
      </w:r>
      <w:r>
        <w:rPr>
          <w:spacing w:val="7"/>
        </w:rPr>
        <w:t xml:space="preserve"> </w:t>
      </w:r>
      <w:r>
        <w:t>make</w:t>
      </w:r>
      <w:r>
        <w:rPr>
          <w:spacing w:val="8"/>
        </w:rPr>
        <w:t xml:space="preserve"> </w:t>
      </w:r>
      <w:r>
        <w:t>it</w:t>
      </w:r>
      <w:r>
        <w:rPr>
          <w:spacing w:val="7"/>
        </w:rPr>
        <w:t xml:space="preserve"> </w:t>
      </w:r>
      <w:r>
        <w:t>better?</w:t>
      </w:r>
    </w:p>
    <w:p w:rsidR="00AA5C34" w:rsidRPr="005A149E" w:rsidRDefault="00AA5C34" w:rsidP="00770EDE">
      <w:pPr>
        <w:pStyle w:val="Heading3"/>
      </w:pPr>
      <w:r>
        <w:t>What</w:t>
      </w:r>
      <w:r>
        <w:rPr>
          <w:spacing w:val="-7"/>
        </w:rPr>
        <w:t xml:space="preserve"> </w:t>
      </w:r>
      <w:r>
        <w:t>Next?</w:t>
      </w:r>
    </w:p>
    <w:p w:rsidR="00AA5C34" w:rsidRPr="00AA5C34" w:rsidRDefault="00AA5C34" w:rsidP="00AA5C34">
      <w:pPr>
        <w:pStyle w:val="BodyText"/>
      </w:pPr>
      <w:r>
        <w:rPr>
          <w:spacing w:val="-15"/>
        </w:rPr>
        <w:t>W</w:t>
      </w:r>
      <w:r>
        <w:t>e</w:t>
      </w:r>
      <w:r>
        <w:rPr>
          <w:spacing w:val="2"/>
        </w:rPr>
        <w:t xml:space="preserve"> </w:t>
      </w:r>
      <w:r>
        <w:t>a</w:t>
      </w:r>
      <w:r>
        <w:rPr>
          <w:spacing w:val="-6"/>
        </w:rPr>
        <w:t>r</w:t>
      </w:r>
      <w:r>
        <w:t>e</w:t>
      </w:r>
      <w:r>
        <w:rPr>
          <w:spacing w:val="2"/>
        </w:rPr>
        <w:t xml:space="preserve"> </w:t>
      </w:r>
      <w:r w:rsidRPr="005A149E">
        <w:t>looking</w:t>
      </w:r>
      <w:r>
        <w:rPr>
          <w:spacing w:val="2"/>
        </w:rPr>
        <w:t xml:space="preserve"> </w:t>
      </w:r>
      <w:r>
        <w:t>at</w:t>
      </w:r>
      <w:r>
        <w:rPr>
          <w:spacing w:val="2"/>
        </w:rPr>
        <w:t xml:space="preserve"> </w:t>
      </w:r>
      <w:r>
        <w:t>alte</w:t>
      </w:r>
      <w:r>
        <w:rPr>
          <w:spacing w:val="4"/>
        </w:rPr>
        <w:t>r</w:t>
      </w:r>
      <w:r>
        <w:t>native</w:t>
      </w:r>
      <w:r>
        <w:rPr>
          <w:spacing w:val="2"/>
        </w:rPr>
        <w:t xml:space="preserve"> </w:t>
      </w:r>
      <w:r>
        <w:t>ways</w:t>
      </w:r>
      <w:r>
        <w:rPr>
          <w:spacing w:val="2"/>
        </w:rPr>
        <w:t xml:space="preserve"> </w:t>
      </w:r>
      <w:r>
        <w:t>of</w:t>
      </w:r>
      <w:r>
        <w:rPr>
          <w:spacing w:val="2"/>
        </w:rPr>
        <w:t xml:space="preserve"> </w:t>
      </w:r>
      <w:r>
        <w:t>delivering</w:t>
      </w:r>
      <w:r>
        <w:rPr>
          <w:spacing w:val="2"/>
        </w:rPr>
        <w:t xml:space="preserve"> </w:t>
      </w:r>
      <w:r>
        <w:t>this</w:t>
      </w:r>
      <w:r>
        <w:rPr>
          <w:spacing w:val="2"/>
        </w:rPr>
        <w:t xml:space="preserve"> </w:t>
      </w:r>
      <w:r>
        <w:t>tool.</w:t>
      </w:r>
      <w:r>
        <w:rPr>
          <w:spacing w:val="2"/>
        </w:rPr>
        <w:t xml:space="preserve"> </w:t>
      </w:r>
      <w:r>
        <w:rPr>
          <w:spacing w:val="-15"/>
        </w:rPr>
        <w:t>W</w:t>
      </w:r>
      <w:r>
        <w:t>e</w:t>
      </w:r>
      <w:r>
        <w:rPr>
          <w:spacing w:val="2"/>
        </w:rPr>
        <w:t xml:space="preserve"> </w:t>
      </w:r>
      <w:r>
        <w:t>a</w:t>
      </w:r>
      <w:r>
        <w:rPr>
          <w:spacing w:val="-6"/>
        </w:rPr>
        <w:t>r</w:t>
      </w:r>
      <w:r>
        <w:t>e</w:t>
      </w:r>
      <w:r>
        <w:rPr>
          <w:spacing w:val="2"/>
        </w:rPr>
        <w:t xml:space="preserve"> </w:t>
      </w:r>
      <w:r>
        <w:t>also</w:t>
      </w:r>
      <w:r>
        <w:rPr>
          <w:spacing w:val="3"/>
        </w:rPr>
        <w:t xml:space="preserve"> </w:t>
      </w:r>
      <w:r>
        <w:t>developing</w:t>
      </w:r>
      <w:r>
        <w:rPr>
          <w:spacing w:val="2"/>
        </w:rPr>
        <w:t xml:space="preserve"> </w:t>
      </w:r>
      <w:r>
        <w:t>similar</w:t>
      </w:r>
      <w:r>
        <w:rPr>
          <w:spacing w:val="2"/>
        </w:rPr>
        <w:t xml:space="preserve"> </w:t>
      </w:r>
      <w:r>
        <w:t>tool</w:t>
      </w:r>
      <w:r>
        <w:rPr>
          <w:spacing w:val="2"/>
        </w:rPr>
        <w:t xml:space="preserve"> </w:t>
      </w:r>
      <w:r>
        <w:t>to</w:t>
      </w:r>
      <w:r>
        <w:rPr>
          <w:spacing w:val="2"/>
        </w:rPr>
        <w:t xml:space="preserve"> </w:t>
      </w:r>
      <w:r>
        <w:t>be</w:t>
      </w:r>
      <w:r>
        <w:rPr>
          <w:w w:val="101"/>
        </w:rPr>
        <w:t xml:space="preserve"> </w:t>
      </w:r>
      <w:r>
        <w:t>completed</w:t>
      </w:r>
      <w:r>
        <w:rPr>
          <w:spacing w:val="26"/>
        </w:rPr>
        <w:t xml:space="preserve"> </w:t>
      </w:r>
      <w:r>
        <w:t>by</w:t>
      </w:r>
      <w:r>
        <w:rPr>
          <w:spacing w:val="26"/>
        </w:rPr>
        <w:t xml:space="preserve"> </w:t>
      </w:r>
      <w:r>
        <w:t>individuals.</w:t>
      </w:r>
    </w:p>
    <w:p w:rsidR="00AA5C34" w:rsidRPr="005A149E" w:rsidRDefault="00AA5C34" w:rsidP="00770EDE">
      <w:pPr>
        <w:pStyle w:val="Heading3"/>
      </w:pPr>
      <w:r>
        <w:t>Mo</w:t>
      </w:r>
      <w:r>
        <w:rPr>
          <w:spacing w:val="-5"/>
        </w:rPr>
        <w:t>r</w:t>
      </w:r>
      <w:r>
        <w:t>e</w:t>
      </w:r>
      <w:r>
        <w:rPr>
          <w:spacing w:val="8"/>
        </w:rPr>
        <w:t xml:space="preserve"> </w:t>
      </w:r>
      <w:r>
        <w:t>information</w:t>
      </w:r>
    </w:p>
    <w:p w:rsidR="00AA5C34" w:rsidRPr="00AA5C34" w:rsidRDefault="00AA5C34" w:rsidP="00AA5C34">
      <w:pPr>
        <w:pStyle w:val="BodyText"/>
        <w:rPr>
          <w:b/>
          <w:i/>
        </w:rPr>
      </w:pPr>
      <w:r w:rsidRPr="00AA5C34">
        <w:rPr>
          <w:spacing w:val="-6"/>
        </w:rPr>
        <w:t>V</w:t>
      </w:r>
      <w:r w:rsidRPr="00AA5C34">
        <w:t>isit</w:t>
      </w:r>
      <w:r w:rsidRPr="00AA5C34">
        <w:rPr>
          <w:spacing w:val="-13"/>
        </w:rPr>
        <w:t xml:space="preserve"> </w:t>
      </w:r>
      <w:r w:rsidRPr="00AA5C34">
        <w:t>our</w:t>
      </w:r>
      <w:r w:rsidRPr="00AA5C34">
        <w:rPr>
          <w:spacing w:val="-13"/>
        </w:rPr>
        <w:t xml:space="preserve"> </w:t>
      </w:r>
      <w:r w:rsidRPr="00AA5C34">
        <w:t>Blog</w:t>
      </w:r>
      <w:r w:rsidRPr="00AA5C34">
        <w:rPr>
          <w:b/>
          <w:i/>
        </w:rPr>
        <w:t>:</w:t>
      </w:r>
      <w:r w:rsidRPr="00AA5C34">
        <w:rPr>
          <w:b/>
          <w:i/>
          <w:spacing w:val="-13"/>
        </w:rPr>
        <w:t xml:space="preserve"> </w:t>
      </w:r>
      <w:r w:rsidRPr="00AA5C34">
        <w:rPr>
          <w:b/>
          <w:i/>
        </w:rPr>
        <w:t>sensemakingopenaccess.blogspot.co.uk/</w:t>
      </w:r>
    </w:p>
    <w:p w:rsidR="00AA5C34" w:rsidRPr="00AA5C34" w:rsidRDefault="00AA5C34" w:rsidP="00AA5C34">
      <w:pPr>
        <w:pStyle w:val="BodyText"/>
        <w:rPr>
          <w:b/>
          <w:bCs/>
          <w:i/>
        </w:rPr>
      </w:pPr>
      <w:r w:rsidRPr="00AA5C34">
        <w:t>Mo</w:t>
      </w:r>
      <w:r w:rsidRPr="00AA5C34">
        <w:rPr>
          <w:spacing w:val="-5"/>
        </w:rPr>
        <w:t>r</w:t>
      </w:r>
      <w:r w:rsidRPr="00AA5C34">
        <w:t>e</w:t>
      </w:r>
      <w:r w:rsidRPr="00AA5C34">
        <w:rPr>
          <w:spacing w:val="18"/>
        </w:rPr>
        <w:t xml:space="preserve"> </w:t>
      </w:r>
      <w:r w:rsidRPr="00AA5C34">
        <w:t>about</w:t>
      </w:r>
      <w:r w:rsidRPr="00AA5C34">
        <w:rPr>
          <w:spacing w:val="18"/>
        </w:rPr>
        <w:t xml:space="preserve"> </w:t>
      </w:r>
      <w:r w:rsidRPr="00AA5C34">
        <w:t>other</w:t>
      </w:r>
      <w:r w:rsidRPr="00AA5C34">
        <w:rPr>
          <w:spacing w:val="18"/>
        </w:rPr>
        <w:t xml:space="preserve"> </w:t>
      </w:r>
      <w:r w:rsidRPr="00AA5C34">
        <w:t>pathfinder</w:t>
      </w:r>
      <w:r w:rsidRPr="00AA5C34">
        <w:rPr>
          <w:spacing w:val="18"/>
        </w:rPr>
        <w:t xml:space="preserve"> </w:t>
      </w:r>
      <w:r w:rsidRPr="00AA5C34">
        <w:t>p</w:t>
      </w:r>
      <w:r w:rsidRPr="00AA5C34">
        <w:rPr>
          <w:spacing w:val="-5"/>
        </w:rPr>
        <w:t>r</w:t>
      </w:r>
      <w:r w:rsidRPr="00AA5C34">
        <w:t>ojects:</w:t>
      </w:r>
      <w:r w:rsidRPr="00AA5C34">
        <w:rPr>
          <w:spacing w:val="18"/>
        </w:rPr>
        <w:t xml:space="preserve"> </w:t>
      </w:r>
      <w:hyperlink r:id="rId9" w:anchor="General">
        <w:r w:rsidRPr="00AA5C34">
          <w:rPr>
            <w:b/>
            <w:bCs/>
            <w:i/>
          </w:rPr>
          <w:t>ww</w:t>
        </w:r>
        <w:r w:rsidRPr="00AA5C34">
          <w:rPr>
            <w:b/>
            <w:bCs/>
            <w:i/>
            <w:spacing w:val="-9"/>
          </w:rPr>
          <w:t>w</w:t>
        </w:r>
        <w:r w:rsidRPr="00AA5C34">
          <w:rPr>
            <w:b/>
            <w:bCs/>
            <w:i/>
          </w:rPr>
          <w:t>.netvibes.com/sarahfahmy#General</w:t>
        </w:r>
      </w:hyperlink>
    </w:p>
    <w:p w:rsidR="00AA5C34" w:rsidRPr="00C932D5" w:rsidRDefault="00AA5C34" w:rsidP="00C932D5">
      <w:pPr>
        <w:pStyle w:val="Heading2"/>
        <w:spacing w:after="60"/>
        <w:rPr>
          <w:rFonts w:eastAsia="Arial"/>
        </w:rPr>
      </w:pPr>
      <w:r>
        <w:t>C</w:t>
      </w:r>
      <w:r>
        <w:rPr>
          <w:rFonts w:eastAsia="Arial"/>
        </w:rPr>
        <w:t>ON</w:t>
      </w:r>
      <w:r>
        <w:rPr>
          <w:rFonts w:eastAsia="Arial"/>
          <w:spacing w:val="-20"/>
        </w:rPr>
        <w:t>T</w:t>
      </w:r>
      <w:r>
        <w:rPr>
          <w:rFonts w:eastAsia="Arial"/>
        </w:rPr>
        <w:t>A</w:t>
      </w:r>
      <w:r w:rsidRPr="00AA5C34">
        <w:rPr>
          <w:rFonts w:eastAsia="Arial"/>
        </w:rPr>
        <w:t>CTS</w:t>
      </w:r>
    </w:p>
    <w:p w:rsidR="00AA5C34" w:rsidRPr="00770EDE" w:rsidRDefault="00AA5C34" w:rsidP="00770EDE">
      <w:pPr>
        <w:pStyle w:val="BodyText"/>
        <w:rPr>
          <w:b/>
        </w:rPr>
      </w:pPr>
      <w:r w:rsidRPr="00AA5C34">
        <w:rPr>
          <w:b/>
        </w:rPr>
        <w:t>Oxfo</w:t>
      </w:r>
      <w:r w:rsidRPr="00AA5C34">
        <w:rPr>
          <w:b/>
          <w:spacing w:val="-6"/>
        </w:rPr>
        <w:t>r</w:t>
      </w:r>
      <w:r w:rsidRPr="00AA5C34">
        <w:rPr>
          <w:b/>
        </w:rPr>
        <w:t>d</w:t>
      </w:r>
      <w:r w:rsidRPr="00AA5C34">
        <w:rPr>
          <w:b/>
          <w:spacing w:val="-17"/>
        </w:rPr>
        <w:t xml:space="preserve"> </w:t>
      </w:r>
      <w:r w:rsidRPr="00AA5C34">
        <w:rPr>
          <w:b/>
        </w:rPr>
        <w:t>B</w:t>
      </w:r>
      <w:r w:rsidRPr="00AA5C34">
        <w:rPr>
          <w:b/>
          <w:spacing w:val="-6"/>
        </w:rPr>
        <w:t>r</w:t>
      </w:r>
      <w:r w:rsidRPr="00AA5C34">
        <w:rPr>
          <w:b/>
        </w:rPr>
        <w:t>ookes</w:t>
      </w:r>
      <w:r w:rsidRPr="00AA5C34">
        <w:rPr>
          <w:b/>
          <w:spacing w:val="-16"/>
        </w:rPr>
        <w:t xml:space="preserve"> </w:t>
      </w:r>
      <w:r w:rsidRPr="00AA5C34">
        <w:rPr>
          <w:b/>
        </w:rPr>
        <w:t>University</w:t>
      </w:r>
      <w:r w:rsidR="00770EDE">
        <w:rPr>
          <w:b/>
        </w:rPr>
        <w:br/>
      </w:r>
      <w:r w:rsidRPr="00AA5C34">
        <w:t>Stuart</w:t>
      </w:r>
      <w:r w:rsidRPr="00AA5C34">
        <w:rPr>
          <w:spacing w:val="2"/>
        </w:rPr>
        <w:t xml:space="preserve"> </w:t>
      </w:r>
      <w:r w:rsidRPr="00AA5C34">
        <w:t xml:space="preserve">Hunt </w:t>
      </w:r>
      <w:hyperlink r:id="rId10">
        <w:r w:rsidRPr="00AA5C34">
          <w:rPr>
            <w:i/>
          </w:rPr>
          <w:t>shunt@brookes.ac.uk</w:t>
        </w:r>
        <w:r w:rsidRPr="00AA5C34">
          <w:rPr>
            <w:i/>
            <w:spacing w:val="31"/>
          </w:rPr>
          <w:t xml:space="preserve"> </w:t>
        </w:r>
      </w:hyperlink>
      <w:r w:rsidRPr="00AA5C34">
        <w:t>P</w:t>
      </w:r>
      <w:r w:rsidRPr="00AA5C34">
        <w:rPr>
          <w:spacing w:val="-6"/>
        </w:rPr>
        <w:t>r</w:t>
      </w:r>
      <w:r w:rsidRPr="00AA5C34">
        <w:t>oject</w:t>
      </w:r>
      <w:r w:rsidRPr="00AA5C34">
        <w:rPr>
          <w:spacing w:val="-18"/>
        </w:rPr>
        <w:t xml:space="preserve"> </w:t>
      </w:r>
      <w:r w:rsidRPr="00AA5C34">
        <w:t>Di</w:t>
      </w:r>
      <w:r w:rsidRPr="00AA5C34">
        <w:rPr>
          <w:spacing w:val="-6"/>
        </w:rPr>
        <w:t>r</w:t>
      </w:r>
      <w:r w:rsidRPr="00AA5C34">
        <w:t>ector</w:t>
      </w:r>
      <w:r w:rsidRPr="00AA5C34">
        <w:rPr>
          <w:w w:val="103"/>
        </w:rPr>
        <w:t xml:space="preserve"> </w:t>
      </w:r>
      <w:r w:rsidR="00770EDE">
        <w:rPr>
          <w:w w:val="103"/>
        </w:rPr>
        <w:br/>
      </w:r>
      <w:r w:rsidRPr="00AA5C34">
        <w:t>Rowena</w:t>
      </w:r>
      <w:r w:rsidRPr="00AA5C34">
        <w:rPr>
          <w:spacing w:val="-6"/>
        </w:rPr>
        <w:t xml:space="preserve"> </w:t>
      </w:r>
      <w:r w:rsidRPr="00AA5C34">
        <w:t xml:space="preserve">Rouse </w:t>
      </w:r>
      <w:hyperlink r:id="rId11">
        <w:r w:rsidRPr="00AA5C34">
          <w:rPr>
            <w:i/>
          </w:rPr>
          <w:t>rrouse@brookes.ac.uk</w:t>
        </w:r>
        <w:r w:rsidRPr="00AA5C34">
          <w:rPr>
            <w:i/>
            <w:spacing w:val="15"/>
          </w:rPr>
          <w:t xml:space="preserve"> </w:t>
        </w:r>
      </w:hyperlink>
      <w:r w:rsidRPr="00AA5C34">
        <w:t>P</w:t>
      </w:r>
      <w:r w:rsidRPr="00AA5C34">
        <w:rPr>
          <w:spacing w:val="-6"/>
        </w:rPr>
        <w:t>r</w:t>
      </w:r>
      <w:r w:rsidRPr="00AA5C34">
        <w:t>oject</w:t>
      </w:r>
      <w:r w:rsidRPr="00AA5C34">
        <w:rPr>
          <w:spacing w:val="-25"/>
        </w:rPr>
        <w:t xml:space="preserve">  </w:t>
      </w:r>
      <w:r w:rsidRPr="00AA5C34">
        <w:t>Manager</w:t>
      </w:r>
    </w:p>
    <w:p w:rsidR="00AA5C34" w:rsidRPr="00770EDE" w:rsidRDefault="00AA5C34" w:rsidP="00770EDE">
      <w:pPr>
        <w:pStyle w:val="BodyText"/>
        <w:rPr>
          <w:b/>
        </w:rPr>
      </w:pPr>
      <w:r w:rsidRPr="00AA5C34">
        <w:rPr>
          <w:b/>
        </w:rPr>
        <w:t>Nottingham</w:t>
      </w:r>
      <w:r w:rsidRPr="00AA5C34">
        <w:rPr>
          <w:b/>
          <w:spacing w:val="-10"/>
        </w:rPr>
        <w:t xml:space="preserve"> </w:t>
      </w:r>
      <w:r w:rsidRPr="00AA5C34">
        <w:rPr>
          <w:b/>
          <w:spacing w:val="-23"/>
        </w:rPr>
        <w:t>T</w:t>
      </w:r>
      <w:r w:rsidRPr="00AA5C34">
        <w:rPr>
          <w:b/>
          <w:spacing w:val="-5"/>
        </w:rPr>
        <w:t>r</w:t>
      </w:r>
      <w:r w:rsidRPr="00AA5C34">
        <w:rPr>
          <w:b/>
        </w:rPr>
        <w:t>ent</w:t>
      </w:r>
      <w:r w:rsidRPr="00AA5C34">
        <w:rPr>
          <w:b/>
          <w:spacing w:val="-10"/>
        </w:rPr>
        <w:t xml:space="preserve"> </w:t>
      </w:r>
      <w:r w:rsidRPr="00AA5C34">
        <w:rPr>
          <w:b/>
        </w:rPr>
        <w:t>University</w:t>
      </w:r>
      <w:r w:rsidR="00770EDE">
        <w:rPr>
          <w:b/>
        </w:rPr>
        <w:br/>
      </w:r>
      <w:r w:rsidRPr="00AA5C34">
        <w:t>Ruth</w:t>
      </w:r>
      <w:r w:rsidRPr="00AA5C34">
        <w:rPr>
          <w:spacing w:val="-10"/>
        </w:rPr>
        <w:t xml:space="preserve"> </w:t>
      </w:r>
      <w:proofErr w:type="spellStart"/>
      <w:r w:rsidRPr="00AA5C34">
        <w:t>Stubbings</w:t>
      </w:r>
      <w:proofErr w:type="spellEnd"/>
      <w:r w:rsidRPr="00AA5C34">
        <w:t xml:space="preserve"> </w:t>
      </w:r>
      <w:hyperlink r:id="rId12">
        <w:r w:rsidRPr="00AA5C34">
          <w:rPr>
            <w:i/>
          </w:rPr>
          <w:t>ruth.stubbings@ntu.ac.uk</w:t>
        </w:r>
      </w:hyperlink>
      <w:r w:rsidR="00770EDE">
        <w:br/>
      </w:r>
      <w:r w:rsidRPr="00AA5C34">
        <w:t>Cli</w:t>
      </w:r>
      <w:r w:rsidRPr="00AA5C34">
        <w:rPr>
          <w:spacing w:val="-5"/>
        </w:rPr>
        <w:t>f</w:t>
      </w:r>
      <w:r w:rsidRPr="00AA5C34">
        <w:t>f</w:t>
      </w:r>
      <w:r w:rsidRPr="00AA5C34">
        <w:rPr>
          <w:spacing w:val="-12"/>
        </w:rPr>
        <w:t xml:space="preserve"> </w:t>
      </w:r>
      <w:r w:rsidRPr="00AA5C34">
        <w:t xml:space="preserve">Neal </w:t>
      </w:r>
      <w:hyperlink r:id="rId13">
        <w:r w:rsidRPr="00AA5C34">
          <w:rPr>
            <w:i/>
          </w:rPr>
          <w:t>cliff.neal@ntu.ac.uk</w:t>
        </w:r>
      </w:hyperlink>
    </w:p>
    <w:p w:rsidR="00AA5C34" w:rsidRPr="00770EDE" w:rsidRDefault="00AA5C34" w:rsidP="00AA5C34">
      <w:pPr>
        <w:pStyle w:val="BodyText"/>
        <w:rPr>
          <w:b/>
        </w:rPr>
      </w:pPr>
      <w:r w:rsidRPr="00AA5C34">
        <w:rPr>
          <w:b/>
        </w:rPr>
        <w:t>University</w:t>
      </w:r>
      <w:r w:rsidRPr="00AA5C34">
        <w:rPr>
          <w:b/>
          <w:spacing w:val="-12"/>
        </w:rPr>
        <w:t xml:space="preserve"> </w:t>
      </w:r>
      <w:r w:rsidRPr="00AA5C34">
        <w:rPr>
          <w:b/>
        </w:rPr>
        <w:t>of</w:t>
      </w:r>
      <w:r w:rsidRPr="00AA5C34">
        <w:rPr>
          <w:b/>
          <w:spacing w:val="-12"/>
        </w:rPr>
        <w:t xml:space="preserve"> </w:t>
      </w:r>
      <w:r w:rsidRPr="00AA5C34">
        <w:rPr>
          <w:b/>
        </w:rPr>
        <w:t>Portsmouth</w:t>
      </w:r>
      <w:r w:rsidR="00770EDE">
        <w:rPr>
          <w:b/>
        </w:rPr>
        <w:br/>
      </w:r>
      <w:r w:rsidRPr="00AA5C34">
        <w:t>And</w:t>
      </w:r>
      <w:r w:rsidRPr="00AA5C34">
        <w:rPr>
          <w:spacing w:val="-5"/>
        </w:rPr>
        <w:t>r</w:t>
      </w:r>
      <w:r w:rsidRPr="00AA5C34">
        <w:t>ew</w:t>
      </w:r>
      <w:r w:rsidRPr="00AA5C34">
        <w:rPr>
          <w:spacing w:val="-8"/>
        </w:rPr>
        <w:t xml:space="preserve"> </w:t>
      </w:r>
      <w:r w:rsidRPr="00AA5C34">
        <w:t xml:space="preserve">Simpson </w:t>
      </w:r>
      <w:hyperlink r:id="rId14">
        <w:r w:rsidRPr="00AA5C34">
          <w:rPr>
            <w:i/>
          </w:rPr>
          <w:t>andre</w:t>
        </w:r>
        <w:r w:rsidRPr="00AA5C34">
          <w:rPr>
            <w:i/>
            <w:spacing w:val="-9"/>
          </w:rPr>
          <w:t>w</w:t>
        </w:r>
      </w:hyperlink>
      <w:hyperlink r:id="rId15">
        <w:r w:rsidRPr="00AA5C34">
          <w:rPr>
            <w:i/>
          </w:rPr>
          <w:t>.simpson@port.ac.uk</w:t>
        </w:r>
      </w:hyperlink>
      <w:r w:rsidR="00770EDE">
        <w:br/>
      </w:r>
      <w:r w:rsidRPr="00AA5C34">
        <w:t>Emily</w:t>
      </w:r>
      <w:r w:rsidRPr="00AA5C34">
        <w:rPr>
          <w:spacing w:val="-4"/>
        </w:rPr>
        <w:t xml:space="preserve"> </w:t>
      </w:r>
      <w:r w:rsidRPr="00AA5C34">
        <w:t xml:space="preserve">Bennett </w:t>
      </w:r>
      <w:hyperlink r:id="rId16">
        <w:r w:rsidRPr="00AA5C34">
          <w:rPr>
            <w:i/>
          </w:rPr>
          <w:t>emil</w:t>
        </w:r>
        <w:r w:rsidRPr="00AA5C34">
          <w:rPr>
            <w:i/>
            <w:spacing w:val="-15"/>
          </w:rPr>
          <w:t>y</w:t>
        </w:r>
      </w:hyperlink>
      <w:hyperlink r:id="rId17">
        <w:r w:rsidRPr="00AA5C34">
          <w:rPr>
            <w:i/>
          </w:rPr>
          <w:t>.bennett@port.ac.uk</w:t>
        </w:r>
      </w:hyperlink>
    </w:p>
    <w:p w:rsidR="00AA5C34" w:rsidRPr="005A149E" w:rsidRDefault="00AA5C34" w:rsidP="00AA5C34">
      <w:pPr>
        <w:pStyle w:val="BodyText"/>
        <w:rPr>
          <w:b/>
        </w:rPr>
      </w:pPr>
      <w:r>
        <w:rPr>
          <w:b/>
        </w:rPr>
        <w:t>July 2015</w:t>
      </w:r>
    </w:p>
    <w:p w:rsidR="00C932D5" w:rsidRDefault="00C932D5" w:rsidP="00C932D5">
      <w:pPr>
        <w:pStyle w:val="bodytextv1"/>
        <w:spacing w:before="0" w:after="0" w:line="240" w:lineRule="auto"/>
        <w:rPr>
          <w:color w:val="231F20"/>
          <w:position w:val="-6"/>
        </w:rPr>
      </w:pPr>
      <w:r w:rsidRPr="00216DAA">
        <w:rPr>
          <w:noProof/>
          <w:position w:val="-6"/>
          <w:lang w:val="en-GB" w:eastAsia="en-GB"/>
        </w:rPr>
        <w:drawing>
          <wp:inline distT="0" distB="0" distL="0" distR="0" wp14:anchorId="7164107E" wp14:editId="26D99E92">
            <wp:extent cx="641865" cy="428017"/>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sc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2798" cy="428639"/>
                    </a:xfrm>
                    <a:prstGeom prst="rect">
                      <a:avLst/>
                    </a:prstGeom>
                  </pic:spPr>
                </pic:pic>
              </a:graphicData>
            </a:graphic>
          </wp:inline>
        </w:drawing>
      </w:r>
      <w:r w:rsidRPr="00216DAA">
        <w:rPr>
          <w:color w:val="231F20"/>
          <w:position w:val="-6"/>
        </w:rPr>
        <w:t xml:space="preserve">  </w:t>
      </w:r>
    </w:p>
    <w:p w:rsidR="00C932D5" w:rsidRPr="00C932D5" w:rsidRDefault="00C932D5" w:rsidP="00C932D5">
      <w:pPr>
        <w:pStyle w:val="bodytextv1"/>
        <w:spacing w:before="0" w:after="0" w:line="240" w:lineRule="auto"/>
        <w:rPr>
          <w:rStyle w:val="BodyTextChar"/>
          <w:sz w:val="16"/>
          <w:szCs w:val="16"/>
        </w:rPr>
      </w:pPr>
      <w:r w:rsidRPr="00C932D5">
        <w:rPr>
          <w:rStyle w:val="BodyTextChar"/>
          <w:sz w:val="16"/>
          <w:szCs w:val="16"/>
        </w:rPr>
        <w:t xml:space="preserve">JISC OA pathfinder project | ‘Making Sense - a researcher </w:t>
      </w:r>
      <w:proofErr w:type="spellStart"/>
      <w:r w:rsidRPr="00C932D5">
        <w:rPr>
          <w:rStyle w:val="BodyTextChar"/>
          <w:sz w:val="16"/>
          <w:szCs w:val="16"/>
        </w:rPr>
        <w:t>centred</w:t>
      </w:r>
      <w:proofErr w:type="spellEnd"/>
      <w:r w:rsidRPr="00C932D5">
        <w:rPr>
          <w:rStyle w:val="BodyTextChar"/>
          <w:sz w:val="16"/>
          <w:szCs w:val="16"/>
        </w:rPr>
        <w:t xml:space="preserve"> approach to funding mandates’</w:t>
      </w:r>
    </w:p>
    <w:p w:rsidR="00C932D5" w:rsidRDefault="00C932D5" w:rsidP="00C932D5">
      <w:pPr>
        <w:pStyle w:val="BodyText"/>
        <w:rPr>
          <w:color w:val="231F20"/>
          <w:position w:val="-6"/>
        </w:rPr>
      </w:pPr>
    </w:p>
    <w:p w:rsidR="00C932D5" w:rsidRPr="00216DAA" w:rsidRDefault="00C932D5" w:rsidP="00C932D5">
      <w:pPr>
        <w:pStyle w:val="BodyText"/>
        <w:rPr>
          <w:color w:val="231F20"/>
        </w:rPr>
      </w:pPr>
      <w:r w:rsidRPr="00216DAA">
        <w:rPr>
          <w:noProof/>
          <w:color w:val="231F20"/>
          <w:lang w:val="en-GB" w:eastAsia="en-GB"/>
        </w:rPr>
        <w:drawing>
          <wp:inline distT="0" distB="0" distL="0" distR="0" wp14:anchorId="259625B4" wp14:editId="0C314043">
            <wp:extent cx="904405" cy="35992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es_logo_charcoal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9280" cy="361864"/>
                    </a:xfrm>
                    <a:prstGeom prst="rect">
                      <a:avLst/>
                    </a:prstGeom>
                  </pic:spPr>
                </pic:pic>
              </a:graphicData>
            </a:graphic>
          </wp:inline>
        </w:drawing>
      </w:r>
      <w:r w:rsidRPr="00216DAA">
        <w:rPr>
          <w:color w:val="231F20"/>
        </w:rPr>
        <w:t xml:space="preserve">   </w:t>
      </w:r>
      <w:r w:rsidRPr="00216DAA">
        <w:rPr>
          <w:noProof/>
          <w:lang w:val="en-GB" w:eastAsia="en-GB"/>
        </w:rPr>
        <w:drawing>
          <wp:inline distT="0" distB="0" distL="0" distR="0" wp14:anchorId="587B03F5" wp14:editId="0253C1FF">
            <wp:extent cx="1529590" cy="36965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Uv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3669" cy="370637"/>
                    </a:xfrm>
                    <a:prstGeom prst="rect">
                      <a:avLst/>
                    </a:prstGeom>
                  </pic:spPr>
                </pic:pic>
              </a:graphicData>
            </a:graphic>
          </wp:inline>
        </w:drawing>
      </w:r>
      <w:r w:rsidRPr="00216DAA">
        <w:rPr>
          <w:noProof/>
          <w:lang w:val="en-GB" w:eastAsia="en-GB"/>
        </w:rPr>
        <w:t xml:space="preserve">   </w:t>
      </w:r>
      <w:r w:rsidRPr="00216DAA">
        <w:rPr>
          <w:noProof/>
          <w:lang w:val="en-GB" w:eastAsia="en-GB"/>
        </w:rPr>
        <w:drawing>
          <wp:inline distT="0" distB="0" distL="0" distR="0" wp14:anchorId="62460E01" wp14:editId="34942950">
            <wp:extent cx="1595336" cy="284841"/>
            <wp:effectExtent l="0" t="0" r="508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smouthv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2868" cy="286186"/>
                    </a:xfrm>
                    <a:prstGeom prst="rect">
                      <a:avLst/>
                    </a:prstGeom>
                  </pic:spPr>
                </pic:pic>
              </a:graphicData>
            </a:graphic>
          </wp:inline>
        </w:drawing>
      </w:r>
    </w:p>
    <w:p w:rsidR="00C932D5" w:rsidRDefault="00770EDE" w:rsidP="00C932D5">
      <w:pPr>
        <w:pStyle w:val="Heading1"/>
        <w:spacing w:after="0" w:line="192" w:lineRule="auto"/>
        <w:ind w:right="-20"/>
      </w:pPr>
      <w:r w:rsidRPr="00C932D5">
        <w:rPr>
          <w:noProof/>
          <w:lang w:val="en-GB" w:eastAsia="en-GB"/>
        </w:rPr>
        <mc:AlternateContent>
          <mc:Choice Requires="wps">
            <w:drawing>
              <wp:anchor distT="0" distB="0" distL="114300" distR="114300" simplePos="0" relativeHeight="251671552" behindDoc="1" locked="0" layoutInCell="1" allowOverlap="1" wp14:anchorId="237D559B" wp14:editId="1A49F1A1">
                <wp:simplePos x="0" y="0"/>
                <wp:positionH relativeFrom="page">
                  <wp:posOffset>5718175</wp:posOffset>
                </wp:positionH>
                <wp:positionV relativeFrom="paragraph">
                  <wp:posOffset>-6574790</wp:posOffset>
                </wp:positionV>
                <wp:extent cx="1138555" cy="457200"/>
                <wp:effectExtent l="0" t="0" r="4445"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2D5" w:rsidRDefault="00C932D5" w:rsidP="00C932D5">
                            <w:pPr>
                              <w:spacing w:line="720" w:lineRule="exact"/>
                              <w:rPr>
                                <w:rFonts w:ascii="Arial" w:eastAsia="Arial" w:hAnsi="Arial" w:cs="Arial"/>
                                <w:sz w:val="72"/>
                                <w:szCs w:val="72"/>
                              </w:rPr>
                            </w:pPr>
                            <w:r>
                              <w:rPr>
                                <w:rFonts w:ascii="Arial" w:eastAsia="Arial" w:hAnsi="Arial" w:cs="Arial"/>
                                <w:b/>
                                <w:bCs/>
                                <w:color w:val="FFFFFF"/>
                                <w:spacing w:val="-22"/>
                                <w:sz w:val="72"/>
                                <w:szCs w:val="72"/>
                              </w:rPr>
                              <w:t>CIAO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450.25pt;margin-top:-517.7pt;width:89.65pt;height:3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rk1rQIAAKs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" filled="f" stroked="f">
                <v:textbox inset="0,0,0,0">
                  <w:txbxContent>
                    <w:p w:rsidR="00C932D5" w:rsidRDefault="00C932D5" w:rsidP="00C932D5">
                      <w:pPr>
                        <w:spacing w:line="720" w:lineRule="exact"/>
                        <w:rPr>
                          <w:rFonts w:ascii="Arial" w:eastAsia="Arial" w:hAnsi="Arial" w:cs="Arial"/>
                          <w:sz w:val="72"/>
                          <w:szCs w:val="72"/>
                        </w:rPr>
                      </w:pPr>
                      <w:r>
                        <w:rPr>
                          <w:rFonts w:ascii="Arial" w:eastAsia="Arial" w:hAnsi="Arial" w:cs="Arial"/>
                          <w:b/>
                          <w:bCs/>
                          <w:color w:val="FFFFFF"/>
                          <w:spacing w:val="-22"/>
                          <w:sz w:val="72"/>
                          <w:szCs w:val="72"/>
                        </w:rPr>
                        <w:t>CIAO</w:t>
                      </w:r>
                    </w:p>
                  </w:txbxContent>
                </v:textbox>
                <w10:wrap anchorx="page"/>
              </v:shape>
            </w:pict>
          </mc:Fallback>
        </mc:AlternateContent>
      </w:r>
      <w:r w:rsidRPr="00C932D5">
        <w:rPr>
          <w:noProof/>
          <w:lang w:val="en-GB" w:eastAsia="en-GB"/>
        </w:rPr>
        <mc:AlternateContent>
          <mc:Choice Requires="wpg">
            <w:drawing>
              <wp:anchor distT="0" distB="0" distL="114300" distR="114300" simplePos="0" relativeHeight="251670528" behindDoc="1" locked="0" layoutInCell="1" allowOverlap="1" wp14:anchorId="57D0F244" wp14:editId="05EB0076">
                <wp:simplePos x="0" y="0"/>
                <wp:positionH relativeFrom="page">
                  <wp:posOffset>5568315</wp:posOffset>
                </wp:positionH>
                <wp:positionV relativeFrom="paragraph">
                  <wp:posOffset>-6652692</wp:posOffset>
                </wp:positionV>
                <wp:extent cx="1464945" cy="539750"/>
                <wp:effectExtent l="0" t="0" r="1905" b="12700"/>
                <wp:wrapNone/>
                <wp:docPr id="2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945" cy="539750"/>
                          <a:chOff x="13937" y="41"/>
                          <a:chExt cx="2307" cy="850"/>
                        </a:xfrm>
                      </wpg:grpSpPr>
                      <wps:wsp>
                        <wps:cNvPr id="22" name="Freeform 22"/>
                        <wps:cNvSpPr>
                          <a:spLocks/>
                        </wps:cNvSpPr>
                        <wps:spPr bwMode="auto">
                          <a:xfrm>
                            <a:off x="13937" y="41"/>
                            <a:ext cx="2307" cy="850"/>
                          </a:xfrm>
                          <a:custGeom>
                            <a:avLst/>
                            <a:gdLst>
                              <a:gd name="T0" fmla="+- 0 13937 13937"/>
                              <a:gd name="T1" fmla="*/ T0 w 2307"/>
                              <a:gd name="T2" fmla="+- 0 892 41"/>
                              <a:gd name="T3" fmla="*/ 892 h 850"/>
                              <a:gd name="T4" fmla="+- 0 16244 13937"/>
                              <a:gd name="T5" fmla="*/ T4 w 2307"/>
                              <a:gd name="T6" fmla="+- 0 892 41"/>
                              <a:gd name="T7" fmla="*/ 892 h 850"/>
                              <a:gd name="T8" fmla="+- 0 16244 13937"/>
                              <a:gd name="T9" fmla="*/ T8 w 2307"/>
                              <a:gd name="T10" fmla="+- 0 41 41"/>
                              <a:gd name="T11" fmla="*/ 41 h 850"/>
                              <a:gd name="T12" fmla="+- 0 13937 13937"/>
                              <a:gd name="T13" fmla="*/ T12 w 2307"/>
                              <a:gd name="T14" fmla="+- 0 41 41"/>
                              <a:gd name="T15" fmla="*/ 41 h 850"/>
                              <a:gd name="T16" fmla="+- 0 13937 13937"/>
                              <a:gd name="T17" fmla="*/ T16 w 2307"/>
                              <a:gd name="T18" fmla="+- 0 892 41"/>
                              <a:gd name="T19" fmla="*/ 892 h 850"/>
                            </a:gdLst>
                            <a:ahLst/>
                            <a:cxnLst>
                              <a:cxn ang="0">
                                <a:pos x="T1" y="T3"/>
                              </a:cxn>
                              <a:cxn ang="0">
                                <a:pos x="T5" y="T7"/>
                              </a:cxn>
                              <a:cxn ang="0">
                                <a:pos x="T9" y="T11"/>
                              </a:cxn>
                              <a:cxn ang="0">
                                <a:pos x="T13" y="T15"/>
                              </a:cxn>
                              <a:cxn ang="0">
                                <a:pos x="T17" y="T19"/>
                              </a:cxn>
                            </a:cxnLst>
                            <a:rect l="0" t="0" r="r" b="b"/>
                            <a:pathLst>
                              <a:path w="2307" h="850">
                                <a:moveTo>
                                  <a:pt x="0" y="851"/>
                                </a:moveTo>
                                <a:lnTo>
                                  <a:pt x="2307" y="851"/>
                                </a:lnTo>
                                <a:lnTo>
                                  <a:pt x="2307" y="0"/>
                                </a:lnTo>
                                <a:lnTo>
                                  <a:pt x="0" y="0"/>
                                </a:lnTo>
                                <a:lnTo>
                                  <a:pt x="0" y="851"/>
                                </a:lnTo>
                                <a:close/>
                              </a:path>
                            </a:pathLst>
                          </a:custGeom>
                          <a:solidFill>
                            <a:srgbClr val="A0A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438.45pt;margin-top:-523.85pt;width:115.35pt;height:42.5pt;z-index:-251645952;mso-position-horizontal-relative:page" coordorigin="13937,41" coordsize="230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">
                <v:shape id="Freeform 22" o:spid="_x0000_s1027" style="position:absolute;left:13937;top:41;width:2307;height:850;visibility:visible;mso-wrap-style:square;v-text-anchor:top" coordsize="230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lYz8MA&#10;AADbAAAADwAAAGRycy9kb3ducmV2LnhtbESPQWsCMRSE7wX/Q3iCt5q4B5HVKKUgemihXQX3+Ni8&#10;brZuXpZN1PXfNwXB4zAz3zCrzeBacaU+NJ41zKYKBHHlTcO1huNh+7oAESKywdYzabhTgM169LLC&#10;3Pgbf9O1iLVIEA45arAxdrmUobLkMEx9R5y8H987jEn2tTQ93hLctTJTai4dNpwWLHb0bqk6Fxen&#10;4eP3PlgsTodyq7LF+UuVtPsstZ6Mh7cliEhDfIYf7b3RkGXw/yX9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OlYz8MAAADbAAAADwAAAAAAAAAAAAAAAACYAgAAZHJzL2Rv&#10;d25yZXYueG1sUEsFBgAAAAAEAAQA9QAAAIgDAAAAAA==&#10;" path="m,851r2307,l2307,,,,,851xe" fillcolor="#a0af28" stroked="f">
                  <v:path arrowok="t" o:connecttype="custom" o:connectlocs="0,892;2307,892;2307,41;0,41;0,892" o:connectangles="0,0,0,0,0"/>
                </v:shape>
                <w10:wrap anchorx="page"/>
              </v:group>
            </w:pict>
          </mc:Fallback>
        </mc:AlternateContent>
      </w:r>
      <w:r w:rsidR="00AA5C34">
        <w:br w:type="column"/>
      </w:r>
    </w:p>
    <w:p w:rsidR="00770EDE" w:rsidRDefault="00770EDE" w:rsidP="00770EDE"/>
    <w:p w:rsidR="00770EDE" w:rsidRPr="00770EDE" w:rsidRDefault="00770EDE" w:rsidP="00770EDE"/>
    <w:p w:rsidR="00AA5C34" w:rsidRPr="00C932D5" w:rsidRDefault="00C932D5" w:rsidP="00C932D5">
      <w:pPr>
        <w:pStyle w:val="Heading1"/>
        <w:spacing w:after="0" w:line="192" w:lineRule="auto"/>
        <w:ind w:right="-20"/>
        <w:rPr>
          <w:rFonts w:eastAsia="Arial"/>
          <w:spacing w:val="-4"/>
          <w:sz w:val="28"/>
        </w:rPr>
      </w:pPr>
      <w:r w:rsidRPr="00C932D5">
        <w:rPr>
          <w:noProof/>
          <w:spacing w:val="-4"/>
          <w:sz w:val="28"/>
          <w:lang w:val="en-GB" w:eastAsia="en-GB"/>
        </w:rPr>
        <mc:AlternateContent>
          <mc:Choice Requires="wpg">
            <w:drawing>
              <wp:anchor distT="0" distB="0" distL="114300" distR="114300" simplePos="0" relativeHeight="251667456" behindDoc="1" locked="0" layoutInCell="1" allowOverlap="1" wp14:anchorId="269E1DA8" wp14:editId="1AE46EFB">
                <wp:simplePos x="0" y="0"/>
                <wp:positionH relativeFrom="page">
                  <wp:posOffset>9002395</wp:posOffset>
                </wp:positionH>
                <wp:positionV relativeFrom="paragraph">
                  <wp:posOffset>-6662420</wp:posOffset>
                </wp:positionV>
                <wp:extent cx="1464945" cy="539750"/>
                <wp:effectExtent l="1270" t="3810" r="635" b="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945" cy="539750"/>
                          <a:chOff x="13937" y="41"/>
                          <a:chExt cx="2307" cy="850"/>
                        </a:xfrm>
                      </wpg:grpSpPr>
                      <wps:wsp>
                        <wps:cNvPr id="16" name="Freeform 16"/>
                        <wps:cNvSpPr>
                          <a:spLocks/>
                        </wps:cNvSpPr>
                        <wps:spPr bwMode="auto">
                          <a:xfrm>
                            <a:off x="13937" y="41"/>
                            <a:ext cx="2307" cy="850"/>
                          </a:xfrm>
                          <a:custGeom>
                            <a:avLst/>
                            <a:gdLst>
                              <a:gd name="T0" fmla="+- 0 13937 13937"/>
                              <a:gd name="T1" fmla="*/ T0 w 2307"/>
                              <a:gd name="T2" fmla="+- 0 892 41"/>
                              <a:gd name="T3" fmla="*/ 892 h 850"/>
                              <a:gd name="T4" fmla="+- 0 16244 13937"/>
                              <a:gd name="T5" fmla="*/ T4 w 2307"/>
                              <a:gd name="T6" fmla="+- 0 892 41"/>
                              <a:gd name="T7" fmla="*/ 892 h 850"/>
                              <a:gd name="T8" fmla="+- 0 16244 13937"/>
                              <a:gd name="T9" fmla="*/ T8 w 2307"/>
                              <a:gd name="T10" fmla="+- 0 41 41"/>
                              <a:gd name="T11" fmla="*/ 41 h 850"/>
                              <a:gd name="T12" fmla="+- 0 13937 13937"/>
                              <a:gd name="T13" fmla="*/ T12 w 2307"/>
                              <a:gd name="T14" fmla="+- 0 41 41"/>
                              <a:gd name="T15" fmla="*/ 41 h 850"/>
                              <a:gd name="T16" fmla="+- 0 13937 13937"/>
                              <a:gd name="T17" fmla="*/ T16 w 2307"/>
                              <a:gd name="T18" fmla="+- 0 892 41"/>
                              <a:gd name="T19" fmla="*/ 892 h 850"/>
                            </a:gdLst>
                            <a:ahLst/>
                            <a:cxnLst>
                              <a:cxn ang="0">
                                <a:pos x="T1" y="T3"/>
                              </a:cxn>
                              <a:cxn ang="0">
                                <a:pos x="T5" y="T7"/>
                              </a:cxn>
                              <a:cxn ang="0">
                                <a:pos x="T9" y="T11"/>
                              </a:cxn>
                              <a:cxn ang="0">
                                <a:pos x="T13" y="T15"/>
                              </a:cxn>
                              <a:cxn ang="0">
                                <a:pos x="T17" y="T19"/>
                              </a:cxn>
                            </a:cxnLst>
                            <a:rect l="0" t="0" r="r" b="b"/>
                            <a:pathLst>
                              <a:path w="2307" h="850">
                                <a:moveTo>
                                  <a:pt x="0" y="851"/>
                                </a:moveTo>
                                <a:lnTo>
                                  <a:pt x="2307" y="851"/>
                                </a:lnTo>
                                <a:lnTo>
                                  <a:pt x="2307" y="0"/>
                                </a:lnTo>
                                <a:lnTo>
                                  <a:pt x="0" y="0"/>
                                </a:lnTo>
                                <a:lnTo>
                                  <a:pt x="0" y="851"/>
                                </a:lnTo>
                                <a:close/>
                              </a:path>
                            </a:pathLst>
                          </a:custGeom>
                          <a:solidFill>
                            <a:srgbClr val="A0A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26" style="position:absolute;margin-left:708.85pt;margin-top:-524.6pt;width:115.35pt;height:42.5pt;z-index:-251649024;mso-position-horizontal-relative:page" coordorigin="13937,41" coordsize="230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">
                <v:shape id="Freeform 16" o:spid="_x0000_s1027" style="position:absolute;left:13937;top:41;width:2307;height:850;visibility:visible;mso-wrap-style:square;v-text-anchor:top" coordsize="230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6UccEA&#10;AADbAAAADwAAAGRycy9kb3ducmV2LnhtbERPTYvCMBC9L/gfwgje1kQPItUoIogeFHbrwvY4NGNT&#10;bSaliVr//WZhYW/zeJ+zXPeuEQ/qQu1Zw2SsQBCX3tRcafg6797nIEJENth4Jg0vCrBeDd6WmBn/&#10;5E965LESKYRDhhpsjG0mZSgtOQxj3xIn7uI7hzHBrpKmw2cKd42cKjWTDmtODRZb2loqb/ndaThe&#10;X73F/Ptc7NR0fvtQBe1PhdajYb9ZgIjUx3/xn/tg0vwZ/P6SDpC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lHHBAAAA2wAAAA8AAAAAAAAAAAAAAAAAmAIAAGRycy9kb3du&#10;cmV2LnhtbFBLBQYAAAAABAAEAPUAAACGAwAAAAA=&#10;" path="m,851r2307,l2307,,,,,851xe" fillcolor="#a0af28" stroked="f">
                  <v:path arrowok="t" o:connecttype="custom" o:connectlocs="0,892;2307,892;2307,41;0,41;0,892" o:connectangles="0,0,0,0,0"/>
                </v:shape>
                <w10:wrap anchorx="page"/>
              </v:group>
            </w:pict>
          </mc:Fallback>
        </mc:AlternateContent>
      </w:r>
      <w:r w:rsidRPr="00C932D5">
        <w:rPr>
          <w:noProof/>
          <w:spacing w:val="-4"/>
          <w:sz w:val="28"/>
          <w:lang w:val="en-GB" w:eastAsia="en-GB"/>
        </w:rPr>
        <mc:AlternateContent>
          <mc:Choice Requires="wps">
            <w:drawing>
              <wp:anchor distT="0" distB="0" distL="114300" distR="114300" simplePos="0" relativeHeight="251668480" behindDoc="1" locked="0" layoutInCell="1" allowOverlap="1" wp14:anchorId="48825F76" wp14:editId="4C950842">
                <wp:simplePos x="0" y="0"/>
                <wp:positionH relativeFrom="page">
                  <wp:posOffset>9152255</wp:posOffset>
                </wp:positionH>
                <wp:positionV relativeFrom="paragraph">
                  <wp:posOffset>-6595110</wp:posOffset>
                </wp:positionV>
                <wp:extent cx="1138555" cy="457200"/>
                <wp:effectExtent l="0" t="4445"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2D5" w:rsidRDefault="00C932D5" w:rsidP="00C932D5">
                            <w:pPr>
                              <w:spacing w:line="720" w:lineRule="exact"/>
                              <w:rPr>
                                <w:rFonts w:ascii="Arial" w:eastAsia="Arial" w:hAnsi="Arial" w:cs="Arial"/>
                                <w:sz w:val="72"/>
                                <w:szCs w:val="72"/>
                              </w:rPr>
                            </w:pPr>
                            <w:r>
                              <w:rPr>
                                <w:rFonts w:ascii="Arial" w:eastAsia="Arial" w:hAnsi="Arial" w:cs="Arial"/>
                                <w:b/>
                                <w:bCs/>
                                <w:color w:val="FFFFFF"/>
                                <w:spacing w:val="-22"/>
                                <w:sz w:val="72"/>
                                <w:szCs w:val="72"/>
                              </w:rPr>
                              <w:t>CIAO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7" type="#_x0000_t202" style="position:absolute;margin-left:720.65pt;margin-top:-519.3pt;width:89.65pt;height:3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" filled="f" stroked="f">
                <v:textbox inset="0,0,0,0">
                  <w:txbxContent>
                    <w:p w:rsidR="00C932D5" w:rsidRDefault="00C932D5" w:rsidP="00C932D5">
                      <w:pPr>
                        <w:spacing w:line="720" w:lineRule="exact"/>
                        <w:rPr>
                          <w:rFonts w:ascii="Arial" w:eastAsia="Arial" w:hAnsi="Arial" w:cs="Arial"/>
                          <w:sz w:val="72"/>
                          <w:szCs w:val="72"/>
                        </w:rPr>
                      </w:pPr>
                      <w:r>
                        <w:rPr>
                          <w:rFonts w:ascii="Arial" w:eastAsia="Arial" w:hAnsi="Arial" w:cs="Arial"/>
                          <w:b/>
                          <w:bCs/>
                          <w:color w:val="FFFFFF"/>
                          <w:spacing w:val="-22"/>
                          <w:sz w:val="72"/>
                          <w:szCs w:val="72"/>
                        </w:rPr>
                        <w:t>CIAO</w:t>
                      </w:r>
                    </w:p>
                  </w:txbxContent>
                </v:textbox>
                <w10:wrap anchorx="page"/>
              </v:shape>
            </w:pict>
          </mc:Fallback>
        </mc:AlternateContent>
      </w:r>
      <w:r w:rsidR="00AA5C34" w:rsidRPr="00C932D5">
        <w:rPr>
          <w:rFonts w:eastAsia="Arial"/>
          <w:spacing w:val="-4"/>
          <w:sz w:val="28"/>
        </w:rPr>
        <w:t>COLLABORATIVE INSTITUTIONAL ASSESSMENT OF OPEN ACCESS</w:t>
      </w:r>
    </w:p>
    <w:p w:rsidR="00AA5C34" w:rsidRDefault="00AA5C34" w:rsidP="00AA5C34">
      <w:pPr>
        <w:spacing w:before="6" w:line="190" w:lineRule="exact"/>
        <w:rPr>
          <w:sz w:val="19"/>
          <w:szCs w:val="19"/>
        </w:rPr>
      </w:pPr>
    </w:p>
    <w:p w:rsidR="00AA5C34" w:rsidRPr="00AA5C34" w:rsidRDefault="00AA5C34" w:rsidP="00AA5C34">
      <w:pPr>
        <w:pStyle w:val="BodyText"/>
      </w:pPr>
      <w:r w:rsidRPr="00AA5C34">
        <w:rPr>
          <w:w w:val="105"/>
        </w:rPr>
        <w:t>Based</w:t>
      </w:r>
      <w:r w:rsidRPr="00AA5C34">
        <w:rPr>
          <w:spacing w:val="-35"/>
          <w:w w:val="105"/>
        </w:rPr>
        <w:t xml:space="preserve"> </w:t>
      </w:r>
      <w:r w:rsidRPr="00AA5C34">
        <w:rPr>
          <w:w w:val="105"/>
        </w:rPr>
        <w:t>on</w:t>
      </w:r>
      <w:r w:rsidRPr="00AA5C34">
        <w:rPr>
          <w:spacing w:val="-34"/>
          <w:w w:val="105"/>
        </w:rPr>
        <w:t xml:space="preserve"> </w:t>
      </w:r>
      <w:r w:rsidRPr="00AA5C34">
        <w:rPr>
          <w:w w:val="105"/>
        </w:rPr>
        <w:t>the</w:t>
      </w:r>
      <w:r w:rsidRPr="00AA5C34">
        <w:rPr>
          <w:spacing w:val="-34"/>
          <w:w w:val="105"/>
        </w:rPr>
        <w:t xml:space="preserve"> </w:t>
      </w:r>
      <w:r w:rsidRPr="00AA5C34">
        <w:rPr>
          <w:w w:val="105"/>
        </w:rPr>
        <w:t>CARDIO</w:t>
      </w:r>
      <w:r w:rsidRPr="00AA5C34">
        <w:rPr>
          <w:spacing w:val="-34"/>
          <w:w w:val="105"/>
        </w:rPr>
        <w:t xml:space="preserve"> </w:t>
      </w:r>
      <w:r w:rsidRPr="00AA5C34">
        <w:rPr>
          <w:w w:val="105"/>
        </w:rPr>
        <w:t>tool</w:t>
      </w:r>
      <w:r w:rsidRPr="00AA5C34">
        <w:rPr>
          <w:spacing w:val="-35"/>
          <w:w w:val="105"/>
        </w:rPr>
        <w:t xml:space="preserve"> </w:t>
      </w:r>
      <w:r w:rsidRPr="00AA5C34">
        <w:rPr>
          <w:w w:val="105"/>
        </w:rPr>
        <w:t>-</w:t>
      </w:r>
      <w:r w:rsidRPr="00AA5C34">
        <w:rPr>
          <w:spacing w:val="-34"/>
          <w:w w:val="105"/>
        </w:rPr>
        <w:t xml:space="preserve"> </w:t>
      </w:r>
      <w:hyperlink r:id="rId22">
        <w:r w:rsidRPr="00AA5C34">
          <w:rPr>
            <w:i/>
            <w:w w:val="105"/>
          </w:rPr>
          <w:t>ww</w:t>
        </w:r>
        <w:r w:rsidRPr="00AA5C34">
          <w:rPr>
            <w:i/>
            <w:spacing w:val="-16"/>
            <w:w w:val="105"/>
          </w:rPr>
          <w:t>w</w:t>
        </w:r>
        <w:r w:rsidRPr="00AA5C34">
          <w:rPr>
            <w:i/>
            <w:w w:val="105"/>
          </w:rPr>
          <w:t>.dcc.ac.uk/projects/cardio</w:t>
        </w:r>
        <w:r w:rsidRPr="00AA5C34">
          <w:rPr>
            <w:i/>
            <w:spacing w:val="-34"/>
            <w:w w:val="105"/>
          </w:rPr>
          <w:t xml:space="preserve"> </w:t>
        </w:r>
      </w:hyperlink>
      <w:r w:rsidRPr="00AA5C34">
        <w:rPr>
          <w:w w:val="105"/>
        </w:rPr>
        <w:t>|</w:t>
      </w:r>
      <w:r w:rsidRPr="00AA5C34">
        <w:rPr>
          <w:spacing w:val="-34"/>
          <w:w w:val="105"/>
        </w:rPr>
        <w:t xml:space="preserve"> </w:t>
      </w:r>
      <w:r w:rsidRPr="00AA5C34">
        <w:rPr>
          <w:b/>
          <w:bCs/>
          <w:w w:val="105"/>
        </w:rPr>
        <w:t>Oxfo</w:t>
      </w:r>
      <w:r w:rsidRPr="00AA5C34">
        <w:rPr>
          <w:b/>
          <w:bCs/>
          <w:spacing w:val="-4"/>
          <w:w w:val="105"/>
        </w:rPr>
        <w:t>r</w:t>
      </w:r>
      <w:r w:rsidRPr="00AA5C34">
        <w:rPr>
          <w:b/>
          <w:bCs/>
          <w:w w:val="105"/>
        </w:rPr>
        <w:t>d</w:t>
      </w:r>
      <w:r w:rsidRPr="00AA5C34">
        <w:rPr>
          <w:b/>
          <w:bCs/>
          <w:spacing w:val="-35"/>
          <w:w w:val="105"/>
        </w:rPr>
        <w:t xml:space="preserve"> </w:t>
      </w:r>
      <w:r w:rsidRPr="00AA5C34">
        <w:rPr>
          <w:b/>
          <w:bCs/>
          <w:w w:val="105"/>
        </w:rPr>
        <w:t>B</w:t>
      </w:r>
      <w:r w:rsidRPr="00AA5C34">
        <w:rPr>
          <w:b/>
          <w:bCs/>
          <w:spacing w:val="-4"/>
          <w:w w:val="105"/>
        </w:rPr>
        <w:t>r</w:t>
      </w:r>
      <w:r w:rsidRPr="00AA5C34">
        <w:rPr>
          <w:b/>
          <w:bCs/>
          <w:w w:val="105"/>
        </w:rPr>
        <w:t>ookes</w:t>
      </w:r>
      <w:r w:rsidRPr="00AA5C34">
        <w:rPr>
          <w:b/>
          <w:bCs/>
          <w:spacing w:val="-34"/>
          <w:w w:val="105"/>
        </w:rPr>
        <w:t xml:space="preserve"> </w:t>
      </w:r>
      <w:r w:rsidRPr="00AA5C34">
        <w:rPr>
          <w:b/>
          <w:bCs/>
          <w:w w:val="105"/>
        </w:rPr>
        <w:t>OA</w:t>
      </w:r>
      <w:r w:rsidRPr="00AA5C34">
        <w:rPr>
          <w:b/>
          <w:bCs/>
          <w:spacing w:val="-34"/>
          <w:w w:val="105"/>
        </w:rPr>
        <w:t xml:space="preserve"> </w:t>
      </w:r>
      <w:r w:rsidRPr="00AA5C34">
        <w:rPr>
          <w:b/>
          <w:bCs/>
          <w:w w:val="105"/>
        </w:rPr>
        <w:t>Pathfinder</w:t>
      </w:r>
      <w:r w:rsidRPr="00AA5C34">
        <w:rPr>
          <w:b/>
          <w:bCs/>
          <w:spacing w:val="-34"/>
          <w:w w:val="105"/>
        </w:rPr>
        <w:t xml:space="preserve"> </w:t>
      </w:r>
      <w:r w:rsidRPr="00AA5C34">
        <w:rPr>
          <w:b/>
          <w:bCs/>
          <w:w w:val="105"/>
        </w:rPr>
        <w:t>P</w:t>
      </w:r>
      <w:r w:rsidRPr="00AA5C34">
        <w:rPr>
          <w:b/>
          <w:bCs/>
          <w:spacing w:val="-4"/>
          <w:w w:val="105"/>
        </w:rPr>
        <w:t>r</w:t>
      </w:r>
      <w:r w:rsidRPr="00AA5C34">
        <w:rPr>
          <w:b/>
          <w:bCs/>
          <w:w w:val="105"/>
        </w:rPr>
        <w:t>ototype</w:t>
      </w:r>
    </w:p>
    <w:p w:rsidR="00AA5C34" w:rsidRPr="00AA5C34" w:rsidRDefault="00AA5C34" w:rsidP="00AA5C34">
      <w:pPr>
        <w:pStyle w:val="BodyText"/>
      </w:pPr>
      <w:r w:rsidRPr="00AA5C34">
        <w:t>CIAO</w:t>
      </w:r>
      <w:r w:rsidRPr="00AA5C34">
        <w:rPr>
          <w:spacing w:val="-1"/>
        </w:rPr>
        <w:t xml:space="preserve"> </w:t>
      </w:r>
      <w:r w:rsidRPr="00AA5C34">
        <w:t>is</w:t>
      </w:r>
      <w:r w:rsidRPr="00AA5C34">
        <w:rPr>
          <w:spacing w:val="-1"/>
        </w:rPr>
        <w:t xml:space="preserve"> </w:t>
      </w:r>
      <w:r w:rsidRPr="00AA5C34">
        <w:t>a</w:t>
      </w:r>
      <w:r w:rsidRPr="00AA5C34">
        <w:rPr>
          <w:spacing w:val="-1"/>
        </w:rPr>
        <w:t xml:space="preserve"> </w:t>
      </w:r>
      <w:r w:rsidRPr="00AA5C34">
        <w:t>benchmarking</w:t>
      </w:r>
      <w:r w:rsidRPr="00AA5C34">
        <w:rPr>
          <w:spacing w:val="-1"/>
        </w:rPr>
        <w:t xml:space="preserve"> </w:t>
      </w:r>
      <w:r w:rsidRPr="00AA5C34">
        <w:t>tool</w:t>
      </w:r>
      <w:r w:rsidRPr="00AA5C34">
        <w:rPr>
          <w:spacing w:val="-1"/>
        </w:rPr>
        <w:t xml:space="preserve"> </w:t>
      </w:r>
      <w:r w:rsidRPr="00AA5C34">
        <w:t>for assessing</w:t>
      </w:r>
      <w:r w:rsidRPr="00AA5C34">
        <w:rPr>
          <w:spacing w:val="-1"/>
        </w:rPr>
        <w:t xml:space="preserve"> </w:t>
      </w:r>
      <w:r w:rsidRPr="00AA5C34">
        <w:t>institutional</w:t>
      </w:r>
      <w:r w:rsidRPr="00AA5C34">
        <w:rPr>
          <w:spacing w:val="-1"/>
        </w:rPr>
        <w:t xml:space="preserve"> </w:t>
      </w:r>
      <w:r w:rsidRPr="00AA5C34">
        <w:rPr>
          <w:spacing w:val="-5"/>
        </w:rPr>
        <w:t>r</w:t>
      </w:r>
      <w:r w:rsidRPr="00AA5C34">
        <w:t>eadiness</w:t>
      </w:r>
      <w:r w:rsidRPr="00AA5C34">
        <w:rPr>
          <w:spacing w:val="-1"/>
        </w:rPr>
        <w:t xml:space="preserve"> </w:t>
      </w:r>
      <w:r w:rsidRPr="00AA5C34">
        <w:t>for</w:t>
      </w:r>
      <w:r w:rsidRPr="00AA5C34">
        <w:rPr>
          <w:spacing w:val="-1"/>
        </w:rPr>
        <w:t xml:space="preserve"> </w:t>
      </w:r>
      <w:r w:rsidRPr="00AA5C34">
        <w:t>Open Access</w:t>
      </w:r>
      <w:r w:rsidRPr="00AA5C34">
        <w:rPr>
          <w:spacing w:val="-1"/>
        </w:rPr>
        <w:t xml:space="preserve"> </w:t>
      </w:r>
      <w:r w:rsidRPr="00AA5C34">
        <w:t>(OA)</w:t>
      </w:r>
      <w:r w:rsidRPr="00AA5C34">
        <w:rPr>
          <w:w w:val="91"/>
        </w:rPr>
        <w:t xml:space="preserve"> </w:t>
      </w:r>
      <w:r w:rsidRPr="00AA5C34">
        <w:t>compliance.</w:t>
      </w:r>
      <w:r w:rsidRPr="00AA5C34">
        <w:rPr>
          <w:spacing w:val="-2"/>
        </w:rPr>
        <w:t xml:space="preserve"> </w:t>
      </w:r>
      <w:r w:rsidRPr="00AA5C34">
        <w:t>The</w:t>
      </w:r>
      <w:r w:rsidRPr="00AA5C34">
        <w:rPr>
          <w:spacing w:val="-1"/>
        </w:rPr>
        <w:t xml:space="preserve"> </w:t>
      </w:r>
      <w:r w:rsidRPr="00AA5C34">
        <w:t>tool</w:t>
      </w:r>
      <w:r w:rsidRPr="00AA5C34">
        <w:rPr>
          <w:spacing w:val="-2"/>
        </w:rPr>
        <w:t xml:space="preserve"> </w:t>
      </w:r>
      <w:r w:rsidRPr="00AA5C34">
        <w:t>is</w:t>
      </w:r>
      <w:r w:rsidRPr="00AA5C34">
        <w:rPr>
          <w:spacing w:val="-1"/>
        </w:rPr>
        <w:t xml:space="preserve"> </w:t>
      </w:r>
      <w:r w:rsidRPr="00AA5C34">
        <w:t>based</w:t>
      </w:r>
      <w:r w:rsidRPr="00AA5C34">
        <w:rPr>
          <w:spacing w:val="-2"/>
        </w:rPr>
        <w:t xml:space="preserve"> </w:t>
      </w:r>
      <w:r w:rsidRPr="00AA5C34">
        <w:t>on</w:t>
      </w:r>
      <w:r w:rsidRPr="00AA5C34">
        <w:rPr>
          <w:spacing w:val="-1"/>
        </w:rPr>
        <w:t xml:space="preserve"> </w:t>
      </w:r>
      <w:r w:rsidRPr="00AA5C34">
        <w:t>the</w:t>
      </w:r>
      <w:r w:rsidRPr="00AA5C34">
        <w:rPr>
          <w:spacing w:val="-2"/>
        </w:rPr>
        <w:t xml:space="preserve"> </w:t>
      </w:r>
      <w:r w:rsidRPr="00AA5C34">
        <w:t>CARDIO</w:t>
      </w:r>
      <w:r w:rsidRPr="00AA5C34">
        <w:rPr>
          <w:spacing w:val="-1"/>
        </w:rPr>
        <w:t xml:space="preserve"> </w:t>
      </w:r>
      <w:r w:rsidRPr="00AA5C34">
        <w:t>(Collaborative</w:t>
      </w:r>
      <w:r w:rsidRPr="00AA5C34">
        <w:rPr>
          <w:spacing w:val="-2"/>
        </w:rPr>
        <w:t xml:space="preserve"> </w:t>
      </w:r>
      <w:r w:rsidRPr="00AA5C34">
        <w:t>Assessment</w:t>
      </w:r>
      <w:r w:rsidRPr="00AA5C34">
        <w:rPr>
          <w:spacing w:val="-1"/>
        </w:rPr>
        <w:t xml:space="preserve"> </w:t>
      </w:r>
      <w:r w:rsidRPr="00AA5C34">
        <w:t>of</w:t>
      </w:r>
      <w:r w:rsidRPr="00AA5C34">
        <w:rPr>
          <w:spacing w:val="-1"/>
        </w:rPr>
        <w:t xml:space="preserve"> </w:t>
      </w:r>
      <w:r w:rsidRPr="00AA5C34">
        <w:t>Resea</w:t>
      </w:r>
      <w:r w:rsidRPr="00AA5C34">
        <w:rPr>
          <w:spacing w:val="-6"/>
        </w:rPr>
        <w:t>r</w:t>
      </w:r>
      <w:r w:rsidRPr="00AA5C34">
        <w:t>ch</w:t>
      </w:r>
      <w:r w:rsidRPr="00AA5C34">
        <w:rPr>
          <w:spacing w:val="-2"/>
        </w:rPr>
        <w:t xml:space="preserve"> </w:t>
      </w:r>
      <w:r w:rsidRPr="00AA5C34">
        <w:t>Data</w:t>
      </w:r>
      <w:r w:rsidRPr="00AA5C34">
        <w:rPr>
          <w:w w:val="99"/>
        </w:rPr>
        <w:t xml:space="preserve"> </w:t>
      </w:r>
      <w:r w:rsidRPr="00AA5C34">
        <w:t>Infrastructu</w:t>
      </w:r>
      <w:r w:rsidRPr="00AA5C34">
        <w:rPr>
          <w:spacing w:val="-5"/>
        </w:rPr>
        <w:t>r</w:t>
      </w:r>
      <w:r w:rsidRPr="00AA5C34">
        <w:t>e</w:t>
      </w:r>
      <w:r w:rsidRPr="00AA5C34">
        <w:rPr>
          <w:spacing w:val="10"/>
        </w:rPr>
        <w:t xml:space="preserve"> </w:t>
      </w:r>
      <w:r w:rsidRPr="00AA5C34">
        <w:t>and</w:t>
      </w:r>
      <w:r w:rsidRPr="00AA5C34">
        <w:rPr>
          <w:spacing w:val="11"/>
        </w:rPr>
        <w:t xml:space="preserve"> </w:t>
      </w:r>
      <w:r w:rsidRPr="00AA5C34">
        <w:t>Objectives-</w:t>
      </w:r>
      <w:r w:rsidRPr="00AA5C34">
        <w:rPr>
          <w:spacing w:val="9"/>
        </w:rPr>
        <w:t xml:space="preserve"> </w:t>
      </w:r>
      <w:r w:rsidRPr="00AA5C34">
        <w:rPr>
          <w:rFonts w:cs="Arial"/>
          <w:b/>
          <w:bCs/>
          <w:i/>
        </w:rPr>
        <w:t>http://cardio.dcc.ac.u</w:t>
      </w:r>
      <w:r w:rsidRPr="00AA5C34">
        <w:rPr>
          <w:rFonts w:cs="Arial"/>
          <w:b/>
          <w:bCs/>
          <w:i/>
          <w:spacing w:val="-1"/>
        </w:rPr>
        <w:t>k</w:t>
      </w:r>
      <w:r w:rsidRPr="00AA5C34">
        <w:rPr>
          <w:rFonts w:cs="Arial"/>
          <w:b/>
          <w:bCs/>
          <w:i/>
        </w:rPr>
        <w:t>)</w:t>
      </w:r>
      <w:r w:rsidRPr="00AA5C34">
        <w:t>.</w:t>
      </w:r>
      <w:r w:rsidRPr="00AA5C34">
        <w:rPr>
          <w:spacing w:val="11"/>
        </w:rPr>
        <w:t xml:space="preserve"> </w:t>
      </w:r>
      <w:r w:rsidRPr="00AA5C34">
        <w:t>This</w:t>
      </w:r>
      <w:r w:rsidRPr="00AA5C34">
        <w:rPr>
          <w:spacing w:val="11"/>
        </w:rPr>
        <w:t xml:space="preserve"> </w:t>
      </w:r>
      <w:r w:rsidRPr="00AA5C34">
        <w:t>tool</w:t>
      </w:r>
      <w:r w:rsidRPr="00AA5C34">
        <w:rPr>
          <w:spacing w:val="11"/>
        </w:rPr>
        <w:t xml:space="preserve"> </w:t>
      </w:r>
      <w:r w:rsidRPr="00AA5C34">
        <w:t>has</w:t>
      </w:r>
      <w:r w:rsidRPr="00AA5C34">
        <w:rPr>
          <w:spacing w:val="10"/>
        </w:rPr>
        <w:t xml:space="preserve"> </w:t>
      </w:r>
      <w:r w:rsidRPr="00AA5C34">
        <w:t>been</w:t>
      </w:r>
      <w:r w:rsidRPr="00AA5C34">
        <w:rPr>
          <w:spacing w:val="11"/>
        </w:rPr>
        <w:t xml:space="preserve"> </w:t>
      </w:r>
      <w:r w:rsidRPr="00AA5C34">
        <w:t>p</w:t>
      </w:r>
      <w:r w:rsidRPr="00AA5C34">
        <w:rPr>
          <w:spacing w:val="-5"/>
        </w:rPr>
        <w:t>r</w:t>
      </w:r>
      <w:r w:rsidRPr="00AA5C34">
        <w:t>oduced</w:t>
      </w:r>
      <w:r w:rsidRPr="00AA5C34">
        <w:rPr>
          <w:spacing w:val="11"/>
        </w:rPr>
        <w:t xml:space="preserve"> </w:t>
      </w:r>
      <w:r w:rsidRPr="00AA5C34">
        <w:t>as</w:t>
      </w:r>
      <w:r w:rsidRPr="00AA5C34">
        <w:rPr>
          <w:spacing w:val="10"/>
        </w:rPr>
        <w:t xml:space="preserve"> </w:t>
      </w:r>
      <w:r w:rsidRPr="00AA5C34">
        <w:t>part</w:t>
      </w:r>
      <w:r w:rsidRPr="00AA5C34">
        <w:rPr>
          <w:spacing w:val="11"/>
        </w:rPr>
        <w:t xml:space="preserve"> </w:t>
      </w:r>
      <w:r w:rsidRPr="00AA5C34">
        <w:t>of</w:t>
      </w:r>
      <w:r w:rsidRPr="00AA5C34">
        <w:rPr>
          <w:w w:val="104"/>
        </w:rPr>
        <w:t xml:space="preserve"> </w:t>
      </w:r>
      <w:r w:rsidRPr="00AA5C34">
        <w:t>the</w:t>
      </w:r>
      <w:r w:rsidRPr="00AA5C34">
        <w:rPr>
          <w:spacing w:val="3"/>
        </w:rPr>
        <w:t xml:space="preserve"> </w:t>
      </w:r>
      <w:r w:rsidRPr="00AA5C34">
        <w:rPr>
          <w:rFonts w:cs="Arial"/>
          <w:b/>
          <w:bCs/>
          <w:i/>
        </w:rPr>
        <w:t>JISC</w:t>
      </w:r>
      <w:r w:rsidRPr="00AA5C34">
        <w:rPr>
          <w:rFonts w:cs="Arial"/>
          <w:b/>
          <w:bCs/>
          <w:i/>
          <w:spacing w:val="4"/>
        </w:rPr>
        <w:t xml:space="preserve"> </w:t>
      </w:r>
      <w:r w:rsidRPr="00AA5C34">
        <w:rPr>
          <w:rFonts w:cs="Arial"/>
          <w:b/>
          <w:bCs/>
          <w:i/>
        </w:rPr>
        <w:t>OA</w:t>
      </w:r>
      <w:r w:rsidRPr="00AA5C34">
        <w:rPr>
          <w:rFonts w:cs="Arial"/>
          <w:b/>
          <w:bCs/>
          <w:i/>
          <w:spacing w:val="4"/>
        </w:rPr>
        <w:t xml:space="preserve"> </w:t>
      </w:r>
      <w:r w:rsidRPr="00AA5C34">
        <w:rPr>
          <w:rFonts w:cs="Arial"/>
          <w:b/>
          <w:bCs/>
          <w:i/>
        </w:rPr>
        <w:t>Pathfinder:</w:t>
      </w:r>
      <w:r w:rsidRPr="00AA5C34">
        <w:rPr>
          <w:rFonts w:cs="Arial"/>
          <w:b/>
          <w:bCs/>
          <w:i/>
          <w:spacing w:val="3"/>
        </w:rPr>
        <w:t xml:space="preserve"> </w:t>
      </w:r>
      <w:r w:rsidRPr="00AA5C34">
        <w:rPr>
          <w:rFonts w:cs="Arial"/>
          <w:b/>
          <w:bCs/>
          <w:i/>
        </w:rPr>
        <w:t>Making</w:t>
      </w:r>
      <w:r w:rsidRPr="00AA5C34">
        <w:rPr>
          <w:rFonts w:cs="Arial"/>
          <w:b/>
          <w:bCs/>
          <w:i/>
          <w:spacing w:val="4"/>
        </w:rPr>
        <w:t xml:space="preserve"> </w:t>
      </w:r>
      <w:r w:rsidRPr="00AA5C34">
        <w:rPr>
          <w:rFonts w:cs="Arial"/>
          <w:b/>
          <w:bCs/>
          <w:i/>
        </w:rPr>
        <w:t>Sense:</w:t>
      </w:r>
      <w:r w:rsidRPr="00AA5C34">
        <w:rPr>
          <w:rFonts w:cs="Arial"/>
          <w:b/>
          <w:bCs/>
          <w:i/>
          <w:spacing w:val="4"/>
        </w:rPr>
        <w:t xml:space="preserve"> </w:t>
      </w:r>
      <w:r w:rsidRPr="00AA5C34">
        <w:rPr>
          <w:rFonts w:cs="Arial"/>
          <w:b/>
          <w:bCs/>
          <w:i/>
        </w:rPr>
        <w:t>a</w:t>
      </w:r>
      <w:r w:rsidRPr="00AA5C34">
        <w:rPr>
          <w:rFonts w:cs="Arial"/>
          <w:b/>
          <w:bCs/>
          <w:i/>
          <w:spacing w:val="4"/>
        </w:rPr>
        <w:t xml:space="preserve"> </w:t>
      </w:r>
      <w:r w:rsidRPr="00AA5C34">
        <w:rPr>
          <w:rFonts w:cs="Arial"/>
          <w:b/>
          <w:bCs/>
          <w:i/>
        </w:rPr>
        <w:t>researche</w:t>
      </w:r>
      <w:r w:rsidRPr="00AA5C34">
        <w:rPr>
          <w:rFonts w:cs="Arial"/>
          <w:b/>
          <w:bCs/>
          <w:i/>
          <w:spacing w:val="-9"/>
        </w:rPr>
        <w:t>r</w:t>
      </w:r>
      <w:r w:rsidRPr="00AA5C34">
        <w:rPr>
          <w:rFonts w:cs="Arial"/>
          <w:b/>
          <w:bCs/>
          <w:i/>
        </w:rPr>
        <w:t>-</w:t>
      </w:r>
      <w:proofErr w:type="spellStart"/>
      <w:r w:rsidRPr="00AA5C34">
        <w:rPr>
          <w:rFonts w:cs="Arial"/>
          <w:b/>
          <w:bCs/>
          <w:i/>
        </w:rPr>
        <w:t>centred</w:t>
      </w:r>
      <w:proofErr w:type="spellEnd"/>
      <w:r w:rsidRPr="00AA5C34">
        <w:rPr>
          <w:rFonts w:cs="Arial"/>
          <w:b/>
          <w:bCs/>
          <w:i/>
          <w:spacing w:val="3"/>
        </w:rPr>
        <w:t xml:space="preserve"> </w:t>
      </w:r>
      <w:r w:rsidRPr="00AA5C34">
        <w:rPr>
          <w:rFonts w:cs="Arial"/>
          <w:b/>
          <w:bCs/>
          <w:i/>
        </w:rPr>
        <w:t>approach</w:t>
      </w:r>
      <w:r w:rsidRPr="00AA5C34">
        <w:rPr>
          <w:rFonts w:cs="Arial"/>
          <w:b/>
          <w:bCs/>
          <w:i/>
          <w:spacing w:val="4"/>
        </w:rPr>
        <w:t xml:space="preserve"> </w:t>
      </w:r>
      <w:r w:rsidRPr="00AA5C34">
        <w:rPr>
          <w:rFonts w:cs="Arial"/>
          <w:b/>
          <w:bCs/>
          <w:i/>
        </w:rPr>
        <w:t>to</w:t>
      </w:r>
      <w:r w:rsidRPr="00AA5C34">
        <w:rPr>
          <w:rFonts w:cs="Arial"/>
          <w:b/>
          <w:bCs/>
          <w:i/>
          <w:spacing w:val="4"/>
        </w:rPr>
        <w:t xml:space="preserve"> </w:t>
      </w:r>
      <w:r w:rsidRPr="00AA5C34">
        <w:rPr>
          <w:rFonts w:cs="Arial"/>
          <w:b/>
          <w:bCs/>
          <w:i/>
        </w:rPr>
        <w:t>funder</w:t>
      </w:r>
      <w:r w:rsidRPr="00AA5C34">
        <w:rPr>
          <w:rFonts w:cs="Arial"/>
          <w:b/>
          <w:bCs/>
          <w:i/>
          <w:spacing w:val="4"/>
        </w:rPr>
        <w:t xml:space="preserve"> </w:t>
      </w:r>
      <w:r w:rsidRPr="00AA5C34">
        <w:rPr>
          <w:rFonts w:cs="Arial"/>
          <w:b/>
          <w:bCs/>
          <w:i/>
        </w:rPr>
        <w:t>mandate</w:t>
      </w:r>
      <w:r w:rsidRPr="00AA5C34">
        <w:rPr>
          <w:rFonts w:cs="Arial"/>
          <w:b/>
          <w:bCs/>
          <w:i/>
          <w:spacing w:val="-1"/>
        </w:rPr>
        <w:t>s</w:t>
      </w:r>
      <w:r w:rsidRPr="00AA5C34">
        <w:rPr>
          <w:rFonts w:cs="Arial"/>
          <w:b/>
          <w:bCs/>
        </w:rPr>
        <w:t xml:space="preserve">. </w:t>
      </w:r>
      <w:r w:rsidRPr="00AA5C34">
        <w:t>The</w:t>
      </w:r>
      <w:r w:rsidRPr="00AA5C34">
        <w:rPr>
          <w:spacing w:val="-1"/>
        </w:rPr>
        <w:t xml:space="preserve"> </w:t>
      </w:r>
      <w:r w:rsidRPr="00AA5C34">
        <w:t>p</w:t>
      </w:r>
      <w:r w:rsidRPr="00AA5C34">
        <w:rPr>
          <w:spacing w:val="-5"/>
        </w:rPr>
        <w:t>r</w:t>
      </w:r>
      <w:r w:rsidRPr="00AA5C34">
        <w:t>oject runs f</w:t>
      </w:r>
      <w:r w:rsidRPr="00AA5C34">
        <w:rPr>
          <w:spacing w:val="-5"/>
        </w:rPr>
        <w:t>r</w:t>
      </w:r>
      <w:r w:rsidRPr="00AA5C34">
        <w:t>om June</w:t>
      </w:r>
      <w:r w:rsidRPr="00AA5C34">
        <w:rPr>
          <w:spacing w:val="-1"/>
        </w:rPr>
        <w:t xml:space="preserve"> </w:t>
      </w:r>
      <w:r w:rsidRPr="00AA5C34">
        <w:t>2014 – June 2016 and</w:t>
      </w:r>
      <w:r w:rsidRPr="00AA5C34">
        <w:rPr>
          <w:spacing w:val="-1"/>
        </w:rPr>
        <w:t xml:space="preserve"> </w:t>
      </w:r>
      <w:r w:rsidRPr="00AA5C34">
        <w:t>will explo</w:t>
      </w:r>
      <w:r w:rsidRPr="00AA5C34">
        <w:rPr>
          <w:spacing w:val="-5"/>
        </w:rPr>
        <w:t>r</w:t>
      </w:r>
      <w:r w:rsidRPr="00AA5C34">
        <w:t xml:space="preserve">e </w:t>
      </w:r>
      <w:r w:rsidRPr="00AA5C34">
        <w:rPr>
          <w:spacing w:val="-5"/>
        </w:rPr>
        <w:t>r</w:t>
      </w:r>
      <w:r w:rsidRPr="00AA5C34">
        <w:t>esea</w:t>
      </w:r>
      <w:r w:rsidRPr="00AA5C34">
        <w:rPr>
          <w:spacing w:val="-6"/>
        </w:rPr>
        <w:t>r</w:t>
      </w:r>
      <w:r w:rsidRPr="00AA5C34">
        <w:t xml:space="preserve">cher </w:t>
      </w:r>
      <w:proofErr w:type="spellStart"/>
      <w:r w:rsidRPr="00AA5C34">
        <w:t>behaviours</w:t>
      </w:r>
      <w:proofErr w:type="spellEnd"/>
      <w:r w:rsidRPr="00AA5C34">
        <w:rPr>
          <w:spacing w:val="-1"/>
        </w:rPr>
        <w:t xml:space="preserve"> </w:t>
      </w:r>
      <w:r w:rsidRPr="00AA5C34">
        <w:t xml:space="preserve">using </w:t>
      </w:r>
      <w:proofErr w:type="spellStart"/>
      <w:r w:rsidRPr="00AA5C34">
        <w:t>sensemaking</w:t>
      </w:r>
      <w:proofErr w:type="spellEnd"/>
      <w:r w:rsidRPr="00AA5C34">
        <w:rPr>
          <w:spacing w:val="6"/>
        </w:rPr>
        <w:t xml:space="preserve"> </w:t>
      </w:r>
      <w:r w:rsidRPr="00AA5C34">
        <w:t>techniques,</w:t>
      </w:r>
      <w:r w:rsidRPr="00AA5C34">
        <w:rPr>
          <w:spacing w:val="7"/>
        </w:rPr>
        <w:t xml:space="preserve"> </w:t>
      </w:r>
      <w:r w:rsidRPr="00AA5C34">
        <w:t>trying</w:t>
      </w:r>
      <w:r w:rsidRPr="00AA5C34">
        <w:rPr>
          <w:spacing w:val="7"/>
        </w:rPr>
        <w:t xml:space="preserve"> </w:t>
      </w:r>
      <w:r w:rsidRPr="00AA5C34">
        <w:t>to</w:t>
      </w:r>
      <w:r w:rsidRPr="00AA5C34">
        <w:rPr>
          <w:spacing w:val="7"/>
        </w:rPr>
        <w:t xml:space="preserve"> </w:t>
      </w:r>
      <w:r w:rsidRPr="00AA5C34">
        <w:t>get</w:t>
      </w:r>
      <w:r w:rsidRPr="00AA5C34">
        <w:rPr>
          <w:spacing w:val="6"/>
        </w:rPr>
        <w:t xml:space="preserve"> </w:t>
      </w:r>
      <w:r w:rsidRPr="00AA5C34">
        <w:rPr>
          <w:spacing w:val="-5"/>
        </w:rPr>
        <w:t>r</w:t>
      </w:r>
      <w:r w:rsidRPr="00AA5C34">
        <w:t>esea</w:t>
      </w:r>
      <w:r w:rsidRPr="00AA5C34">
        <w:rPr>
          <w:spacing w:val="-6"/>
        </w:rPr>
        <w:t>r</w:t>
      </w:r>
      <w:r w:rsidRPr="00AA5C34">
        <w:t>chers</w:t>
      </w:r>
      <w:r w:rsidRPr="00AA5C34">
        <w:rPr>
          <w:spacing w:val="7"/>
        </w:rPr>
        <w:t xml:space="preserve"> </w:t>
      </w:r>
      <w:r w:rsidRPr="00AA5C34">
        <w:t>to</w:t>
      </w:r>
      <w:r w:rsidRPr="00AA5C34">
        <w:rPr>
          <w:spacing w:val="7"/>
        </w:rPr>
        <w:t xml:space="preserve"> </w:t>
      </w:r>
      <w:r w:rsidRPr="00AA5C34">
        <w:t>comply</w:t>
      </w:r>
      <w:r w:rsidRPr="00AA5C34">
        <w:rPr>
          <w:spacing w:val="6"/>
        </w:rPr>
        <w:t xml:space="preserve"> </w:t>
      </w:r>
      <w:r w:rsidRPr="00AA5C34">
        <w:t>with</w:t>
      </w:r>
      <w:r w:rsidRPr="00AA5C34">
        <w:rPr>
          <w:spacing w:val="7"/>
        </w:rPr>
        <w:t xml:space="preserve"> </w:t>
      </w:r>
      <w:r w:rsidRPr="00AA5C34">
        <w:t>UK</w:t>
      </w:r>
      <w:r w:rsidRPr="00AA5C34">
        <w:rPr>
          <w:spacing w:val="7"/>
        </w:rPr>
        <w:t xml:space="preserve"> </w:t>
      </w:r>
      <w:r w:rsidRPr="00AA5C34">
        <w:rPr>
          <w:spacing w:val="-5"/>
        </w:rPr>
        <w:t>r</w:t>
      </w:r>
      <w:r w:rsidRPr="00AA5C34">
        <w:t>esea</w:t>
      </w:r>
      <w:r w:rsidRPr="00AA5C34">
        <w:rPr>
          <w:spacing w:val="-6"/>
        </w:rPr>
        <w:t>r</w:t>
      </w:r>
      <w:r w:rsidRPr="00AA5C34">
        <w:t>ch</w:t>
      </w:r>
      <w:r w:rsidRPr="00AA5C34">
        <w:rPr>
          <w:spacing w:val="7"/>
        </w:rPr>
        <w:t xml:space="preserve"> </w:t>
      </w:r>
      <w:r w:rsidRPr="00AA5C34">
        <w:t>open</w:t>
      </w:r>
      <w:r w:rsidRPr="00AA5C34">
        <w:rPr>
          <w:spacing w:val="6"/>
        </w:rPr>
        <w:t xml:space="preserve"> </w:t>
      </w:r>
      <w:r w:rsidRPr="00AA5C34">
        <w:t>access</w:t>
      </w:r>
      <w:r w:rsidRPr="00AA5C34">
        <w:rPr>
          <w:w w:val="101"/>
        </w:rPr>
        <w:t xml:space="preserve"> </w:t>
      </w:r>
      <w:r w:rsidRPr="00AA5C34">
        <w:t>mandates</w:t>
      </w:r>
      <w:r w:rsidRPr="00AA5C34">
        <w:rPr>
          <w:spacing w:val="3"/>
        </w:rPr>
        <w:t xml:space="preserve"> </w:t>
      </w:r>
      <w:r w:rsidRPr="00AA5C34">
        <w:t>because</w:t>
      </w:r>
      <w:r w:rsidRPr="00AA5C34">
        <w:rPr>
          <w:spacing w:val="4"/>
        </w:rPr>
        <w:t xml:space="preserve"> </w:t>
      </w:r>
      <w:r w:rsidRPr="00AA5C34">
        <w:t>they</w:t>
      </w:r>
      <w:r w:rsidRPr="00AA5C34">
        <w:rPr>
          <w:spacing w:val="4"/>
        </w:rPr>
        <w:t xml:space="preserve"> </w:t>
      </w:r>
      <w:r w:rsidRPr="00AA5C34">
        <w:t>want</w:t>
      </w:r>
      <w:r w:rsidRPr="00AA5C34">
        <w:rPr>
          <w:spacing w:val="3"/>
        </w:rPr>
        <w:t xml:space="preserve"> </w:t>
      </w:r>
      <w:r w:rsidRPr="00AA5C34">
        <w:t>to</w:t>
      </w:r>
      <w:r w:rsidRPr="00AA5C34">
        <w:rPr>
          <w:spacing w:val="4"/>
        </w:rPr>
        <w:t xml:space="preserve"> </w:t>
      </w:r>
      <w:r w:rsidRPr="00AA5C34">
        <w:t>rather</w:t>
      </w:r>
      <w:r w:rsidRPr="00AA5C34">
        <w:rPr>
          <w:spacing w:val="4"/>
        </w:rPr>
        <w:t xml:space="preserve"> </w:t>
      </w:r>
      <w:r w:rsidRPr="00AA5C34">
        <w:t>than</w:t>
      </w:r>
      <w:r w:rsidRPr="00AA5C34">
        <w:rPr>
          <w:spacing w:val="3"/>
        </w:rPr>
        <w:t xml:space="preserve"> </w:t>
      </w:r>
      <w:r w:rsidRPr="00AA5C34">
        <w:t>having</w:t>
      </w:r>
      <w:r w:rsidRPr="00AA5C34">
        <w:rPr>
          <w:spacing w:val="4"/>
        </w:rPr>
        <w:t xml:space="preserve"> </w:t>
      </w:r>
      <w:r w:rsidRPr="00AA5C34">
        <w:t>to.</w:t>
      </w:r>
      <w:r w:rsidRPr="00AA5C34">
        <w:rPr>
          <w:spacing w:val="4"/>
        </w:rPr>
        <w:t xml:space="preserve"> </w:t>
      </w:r>
      <w:r w:rsidRPr="00AA5C34">
        <w:t>The</w:t>
      </w:r>
      <w:r w:rsidRPr="00AA5C34">
        <w:rPr>
          <w:spacing w:val="3"/>
        </w:rPr>
        <w:t xml:space="preserve"> </w:t>
      </w:r>
      <w:r w:rsidRPr="00AA5C34">
        <w:t>lead</w:t>
      </w:r>
      <w:r w:rsidRPr="00AA5C34">
        <w:rPr>
          <w:spacing w:val="4"/>
        </w:rPr>
        <w:t xml:space="preserve"> </w:t>
      </w:r>
      <w:r w:rsidRPr="00AA5C34">
        <w:t>institution</w:t>
      </w:r>
      <w:r w:rsidRPr="00AA5C34">
        <w:rPr>
          <w:spacing w:val="4"/>
        </w:rPr>
        <w:t xml:space="preserve"> </w:t>
      </w:r>
      <w:r w:rsidRPr="00AA5C34">
        <w:t>is</w:t>
      </w:r>
      <w:r w:rsidRPr="00AA5C34">
        <w:rPr>
          <w:spacing w:val="3"/>
        </w:rPr>
        <w:t xml:space="preserve"> </w:t>
      </w:r>
      <w:r w:rsidRPr="00AA5C34">
        <w:t>Oxfo</w:t>
      </w:r>
      <w:r w:rsidRPr="00AA5C34">
        <w:rPr>
          <w:spacing w:val="-5"/>
        </w:rPr>
        <w:t>r</w:t>
      </w:r>
      <w:r w:rsidRPr="00AA5C34">
        <w:t>d</w:t>
      </w:r>
      <w:r w:rsidRPr="00AA5C34">
        <w:rPr>
          <w:spacing w:val="4"/>
        </w:rPr>
        <w:t xml:space="preserve"> </w:t>
      </w:r>
      <w:r w:rsidRPr="00AA5C34">
        <w:t>B</w:t>
      </w:r>
      <w:r w:rsidRPr="00AA5C34">
        <w:rPr>
          <w:spacing w:val="-5"/>
        </w:rPr>
        <w:t>r</w:t>
      </w:r>
      <w:r w:rsidRPr="00AA5C34">
        <w:t>ookes</w:t>
      </w:r>
      <w:r w:rsidRPr="00AA5C34">
        <w:rPr>
          <w:w w:val="101"/>
        </w:rPr>
        <w:t xml:space="preserve"> </w:t>
      </w:r>
      <w:r w:rsidRPr="00AA5C34">
        <w:t>Universit</w:t>
      </w:r>
      <w:r w:rsidRPr="00AA5C34">
        <w:rPr>
          <w:spacing w:val="-18"/>
        </w:rPr>
        <w:t>y</w:t>
      </w:r>
      <w:r w:rsidRPr="00AA5C34">
        <w:t>,</w:t>
      </w:r>
      <w:r w:rsidRPr="00AA5C34">
        <w:rPr>
          <w:spacing w:val="5"/>
        </w:rPr>
        <w:t xml:space="preserve"> </w:t>
      </w:r>
      <w:r w:rsidRPr="00AA5C34">
        <w:t>associates</w:t>
      </w:r>
      <w:r w:rsidRPr="00AA5C34">
        <w:rPr>
          <w:spacing w:val="5"/>
        </w:rPr>
        <w:t xml:space="preserve"> </w:t>
      </w:r>
      <w:r w:rsidRPr="00AA5C34">
        <w:t>a</w:t>
      </w:r>
      <w:r w:rsidRPr="00AA5C34">
        <w:rPr>
          <w:spacing w:val="-6"/>
        </w:rPr>
        <w:t>r</w:t>
      </w:r>
      <w:r w:rsidRPr="00AA5C34">
        <w:t>e</w:t>
      </w:r>
      <w:r w:rsidRPr="00AA5C34">
        <w:rPr>
          <w:spacing w:val="5"/>
        </w:rPr>
        <w:t xml:space="preserve"> </w:t>
      </w:r>
      <w:r w:rsidRPr="00AA5C34">
        <w:t>Nottingham</w:t>
      </w:r>
      <w:r w:rsidRPr="00AA5C34">
        <w:rPr>
          <w:spacing w:val="5"/>
        </w:rPr>
        <w:t xml:space="preserve"> </w:t>
      </w:r>
      <w:r w:rsidRPr="00AA5C34">
        <w:rPr>
          <w:spacing w:val="-25"/>
        </w:rPr>
        <w:t>T</w:t>
      </w:r>
      <w:r w:rsidRPr="00AA5C34">
        <w:rPr>
          <w:spacing w:val="-5"/>
        </w:rPr>
        <w:t>r</w:t>
      </w:r>
      <w:r w:rsidRPr="00AA5C34">
        <w:t>ent</w:t>
      </w:r>
      <w:r w:rsidRPr="00AA5C34">
        <w:rPr>
          <w:spacing w:val="5"/>
        </w:rPr>
        <w:t xml:space="preserve"> </w:t>
      </w:r>
      <w:r w:rsidRPr="00AA5C34">
        <w:t>University</w:t>
      </w:r>
      <w:r w:rsidRPr="00AA5C34">
        <w:rPr>
          <w:spacing w:val="6"/>
        </w:rPr>
        <w:t xml:space="preserve"> </w:t>
      </w:r>
      <w:r w:rsidRPr="00AA5C34">
        <w:t>and</w:t>
      </w:r>
      <w:r w:rsidRPr="00AA5C34">
        <w:rPr>
          <w:spacing w:val="5"/>
        </w:rPr>
        <w:t xml:space="preserve"> </w:t>
      </w:r>
      <w:r w:rsidRPr="00AA5C34">
        <w:t>University</w:t>
      </w:r>
      <w:r w:rsidRPr="00AA5C34">
        <w:rPr>
          <w:spacing w:val="5"/>
        </w:rPr>
        <w:t xml:space="preserve"> </w:t>
      </w:r>
      <w:r w:rsidRPr="00AA5C34">
        <w:t>of</w:t>
      </w:r>
      <w:r w:rsidRPr="00AA5C34">
        <w:rPr>
          <w:spacing w:val="5"/>
        </w:rPr>
        <w:t xml:space="preserve"> </w:t>
      </w:r>
      <w:r w:rsidRPr="00AA5C34">
        <w:t>Portsmouth.</w:t>
      </w:r>
    </w:p>
    <w:p w:rsidR="00AA5C34" w:rsidRPr="00AA5C34" w:rsidRDefault="00AA5C34" w:rsidP="00AA5C34">
      <w:pPr>
        <w:pStyle w:val="Heading2"/>
        <w:rPr>
          <w:sz w:val="36"/>
          <w:szCs w:val="28"/>
        </w:rPr>
      </w:pPr>
      <w:r w:rsidRPr="005A149E">
        <w:t>HOW CAN IT BE USED?</w:t>
      </w:r>
    </w:p>
    <w:p w:rsidR="00AA5C34" w:rsidRPr="00AA5C34" w:rsidRDefault="00AA5C34" w:rsidP="00AA5C34">
      <w:pPr>
        <w:pStyle w:val="BodyText"/>
      </w:pPr>
      <w:r w:rsidRPr="00AA5C34">
        <w:t>This version of CIAO is designed to be used in a workshop setting.</w:t>
      </w:r>
    </w:p>
    <w:p w:rsidR="00AA5C34" w:rsidRPr="00AA5C34" w:rsidRDefault="00AA5C34" w:rsidP="00AA5C34">
      <w:pPr>
        <w:pStyle w:val="BodyText"/>
      </w:pPr>
      <w:r w:rsidRPr="00AA5C34">
        <w:t xml:space="preserve">The workshop could be held at different levels in the </w:t>
      </w:r>
      <w:proofErr w:type="spellStart"/>
      <w:r w:rsidRPr="00AA5C34">
        <w:t>organisation</w:t>
      </w:r>
      <w:proofErr w:type="spellEnd"/>
      <w:r w:rsidRPr="00AA5C34">
        <w:t xml:space="preserve"> – institutional or at faculty, departmental level. It would require a Coordinator whose responsibility would be to gather together the key stakeholders involved in OA, publishing and research (maximum 20 participants) in their institution or faculty.</w:t>
      </w:r>
    </w:p>
    <w:p w:rsidR="00AA5C34" w:rsidRPr="005A149E" w:rsidRDefault="00AA5C34" w:rsidP="00AA5C34">
      <w:pPr>
        <w:pStyle w:val="Heading2"/>
      </w:pPr>
      <w:r>
        <w:t>Stage</w:t>
      </w:r>
      <w:r>
        <w:rPr>
          <w:spacing w:val="6"/>
        </w:rPr>
        <w:t xml:space="preserve"> </w:t>
      </w:r>
      <w:r>
        <w:t>1</w:t>
      </w:r>
    </w:p>
    <w:p w:rsidR="00AA5C34" w:rsidRPr="00AA5C34" w:rsidRDefault="00AA5C34" w:rsidP="00AA5C34">
      <w:pPr>
        <w:pStyle w:val="BodyText"/>
      </w:pPr>
      <w:r w:rsidRPr="00AA5C34">
        <w:t xml:space="preserve">Participants to work in smaller groups of 1- 4. Each groups should be made up of participants  with different roles within the </w:t>
      </w:r>
      <w:proofErr w:type="spellStart"/>
      <w:r w:rsidRPr="00AA5C34">
        <w:t>organisation</w:t>
      </w:r>
      <w:proofErr w:type="spellEnd"/>
      <w:r w:rsidRPr="00AA5C34">
        <w:t xml:space="preserve"> </w:t>
      </w:r>
      <w:proofErr w:type="spellStart"/>
      <w:r w:rsidRPr="00AA5C34">
        <w:t>eg</w:t>
      </w:r>
      <w:proofErr w:type="spellEnd"/>
      <w:r w:rsidRPr="00AA5C34">
        <w:t xml:space="preserve">. Senior academic, computer services, research support, researcher. Distribute a paper copy of the toolkit to each group, let each group make their assessments in discussion with the other members of the group. Each group should circle a box for each section which reflects where the group thinks the </w:t>
      </w:r>
      <w:proofErr w:type="spellStart"/>
      <w:r w:rsidRPr="00AA5C34">
        <w:t>organisation</w:t>
      </w:r>
      <w:proofErr w:type="spellEnd"/>
      <w:r w:rsidRPr="00AA5C34">
        <w:t xml:space="preserve"> is on the OA journey. Your circle can overlay two boxes if that better reflects your current position (allow 15 </w:t>
      </w:r>
      <w:proofErr w:type="spellStart"/>
      <w:r w:rsidRPr="00AA5C34">
        <w:t>mins</w:t>
      </w:r>
      <w:proofErr w:type="spellEnd"/>
      <w:r w:rsidRPr="00AA5C34">
        <w:t xml:space="preserve"> for this).</w:t>
      </w:r>
    </w:p>
    <w:p w:rsidR="00AA5C34" w:rsidRPr="005A149E" w:rsidRDefault="00AA5C34" w:rsidP="00AA5C34">
      <w:pPr>
        <w:pStyle w:val="Heading2"/>
      </w:pPr>
      <w:r>
        <w:t>Stage</w:t>
      </w:r>
      <w:r>
        <w:rPr>
          <w:spacing w:val="6"/>
        </w:rPr>
        <w:t xml:space="preserve"> </w:t>
      </w:r>
      <w:r>
        <w:t>2</w:t>
      </w:r>
    </w:p>
    <w:p w:rsidR="00AA5C34" w:rsidRPr="00AA5C34" w:rsidRDefault="00AA5C34" w:rsidP="00AA5C34">
      <w:pPr>
        <w:pStyle w:val="BodyText"/>
      </w:pPr>
      <w:r w:rsidRPr="00AA5C34">
        <w:t xml:space="preserve">A group discussion about the assessments with the aim being to come to some overall consensus. The final document could be used as an aid to change, acknowledging the institution’s strengths and weaknesses and with an indication of what is required to </w:t>
      </w:r>
      <w:proofErr w:type="spellStart"/>
      <w:r w:rsidRPr="00AA5C34">
        <w:t>maximise</w:t>
      </w:r>
      <w:proofErr w:type="spellEnd"/>
      <w:r w:rsidRPr="00AA5C34">
        <w:t xml:space="preserve"> the institution’s engagement in OA.</w:t>
      </w:r>
    </w:p>
    <w:p w:rsidR="00AA5C34" w:rsidRPr="005A149E" w:rsidRDefault="00AA5C34" w:rsidP="00AA5C34">
      <w:pPr>
        <w:pStyle w:val="Heading2"/>
      </w:pPr>
      <w:r>
        <w:t>Stage</w:t>
      </w:r>
      <w:r>
        <w:rPr>
          <w:spacing w:val="6"/>
        </w:rPr>
        <w:t xml:space="preserve"> </w:t>
      </w:r>
      <w:r>
        <w:t>3</w:t>
      </w:r>
    </w:p>
    <w:p w:rsidR="00AA5C34" w:rsidRPr="00AA5C34" w:rsidRDefault="00AA5C34" w:rsidP="00AA5C34">
      <w:pPr>
        <w:pStyle w:val="BodyText"/>
      </w:pPr>
      <w:r w:rsidRPr="00AA5C34">
        <w:t>Use the group discussion document and the original as reference documents to review progress towards the final stage, ‘5-Embedding’ at a later date.</w:t>
      </w:r>
    </w:p>
    <w:p w:rsidR="00AA5C34" w:rsidRDefault="00AA5C34" w:rsidP="00AA5C34">
      <w:pPr>
        <w:pStyle w:val="BodyText"/>
      </w:pPr>
    </w:p>
    <w:p w:rsidR="00295AA7" w:rsidRDefault="00295AA7" w:rsidP="00295AA7">
      <w:pPr>
        <w:spacing w:line="250" w:lineRule="auto"/>
        <w:rPr>
          <w:rFonts w:ascii="Arial" w:eastAsia="Arial" w:hAnsi="Arial" w:cs="Arial"/>
          <w:sz w:val="18"/>
          <w:szCs w:val="18"/>
        </w:rPr>
        <w:sectPr w:rsidR="00295AA7" w:rsidSect="00AA5C34">
          <w:footerReference w:type="default" r:id="rId23"/>
          <w:pgSz w:w="16840" w:h="11907" w:orient="landscape" w:code="9"/>
          <w:pgMar w:top="567" w:right="567" w:bottom="567" w:left="567" w:header="720" w:footer="352" w:gutter="0"/>
          <w:pgNumType w:start="1"/>
          <w:cols w:num="2" w:space="720"/>
          <w:titlePg/>
          <w:docGrid w:linePitch="299"/>
        </w:sectPr>
      </w:pPr>
    </w:p>
    <w:p w:rsidR="00AA5C34" w:rsidRPr="00204865" w:rsidRDefault="00C932D5" w:rsidP="00AA5C34">
      <w:pPr>
        <w:pStyle w:val="Heading1"/>
      </w:pPr>
      <w:r w:rsidRPr="00C932D5">
        <w:rPr>
          <w:noProof/>
          <w:lang w:val="en-GB" w:eastAsia="en-GB"/>
        </w:rPr>
        <w:lastRenderedPageBreak/>
        <mc:AlternateContent>
          <mc:Choice Requires="wpg">
            <w:drawing>
              <wp:anchor distT="0" distB="0" distL="114300" distR="114300" simplePos="0" relativeHeight="251664384" behindDoc="1" locked="0" layoutInCell="1" allowOverlap="1" wp14:anchorId="27524688" wp14:editId="1A688BCD">
                <wp:simplePos x="0" y="0"/>
                <wp:positionH relativeFrom="page">
                  <wp:posOffset>8829675</wp:posOffset>
                </wp:positionH>
                <wp:positionV relativeFrom="paragraph">
                  <wp:posOffset>66675</wp:posOffset>
                </wp:positionV>
                <wp:extent cx="1464945" cy="539750"/>
                <wp:effectExtent l="0" t="0" r="1905" b="1270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4945" cy="539750"/>
                          <a:chOff x="13937" y="41"/>
                          <a:chExt cx="2307" cy="850"/>
                        </a:xfrm>
                      </wpg:grpSpPr>
                      <wps:wsp>
                        <wps:cNvPr id="10" name="Freeform 10"/>
                        <wps:cNvSpPr>
                          <a:spLocks/>
                        </wps:cNvSpPr>
                        <wps:spPr bwMode="auto">
                          <a:xfrm>
                            <a:off x="13937" y="41"/>
                            <a:ext cx="2307" cy="850"/>
                          </a:xfrm>
                          <a:custGeom>
                            <a:avLst/>
                            <a:gdLst>
                              <a:gd name="T0" fmla="+- 0 13937 13937"/>
                              <a:gd name="T1" fmla="*/ T0 w 2307"/>
                              <a:gd name="T2" fmla="+- 0 892 41"/>
                              <a:gd name="T3" fmla="*/ 892 h 850"/>
                              <a:gd name="T4" fmla="+- 0 16244 13937"/>
                              <a:gd name="T5" fmla="*/ T4 w 2307"/>
                              <a:gd name="T6" fmla="+- 0 892 41"/>
                              <a:gd name="T7" fmla="*/ 892 h 850"/>
                              <a:gd name="T8" fmla="+- 0 16244 13937"/>
                              <a:gd name="T9" fmla="*/ T8 w 2307"/>
                              <a:gd name="T10" fmla="+- 0 41 41"/>
                              <a:gd name="T11" fmla="*/ 41 h 850"/>
                              <a:gd name="T12" fmla="+- 0 13937 13937"/>
                              <a:gd name="T13" fmla="*/ T12 w 2307"/>
                              <a:gd name="T14" fmla="+- 0 41 41"/>
                              <a:gd name="T15" fmla="*/ 41 h 850"/>
                              <a:gd name="T16" fmla="+- 0 13937 13937"/>
                              <a:gd name="T17" fmla="*/ T16 w 2307"/>
                              <a:gd name="T18" fmla="+- 0 892 41"/>
                              <a:gd name="T19" fmla="*/ 892 h 850"/>
                            </a:gdLst>
                            <a:ahLst/>
                            <a:cxnLst>
                              <a:cxn ang="0">
                                <a:pos x="T1" y="T3"/>
                              </a:cxn>
                              <a:cxn ang="0">
                                <a:pos x="T5" y="T7"/>
                              </a:cxn>
                              <a:cxn ang="0">
                                <a:pos x="T9" y="T11"/>
                              </a:cxn>
                              <a:cxn ang="0">
                                <a:pos x="T13" y="T15"/>
                              </a:cxn>
                              <a:cxn ang="0">
                                <a:pos x="T17" y="T19"/>
                              </a:cxn>
                            </a:cxnLst>
                            <a:rect l="0" t="0" r="r" b="b"/>
                            <a:pathLst>
                              <a:path w="2307" h="850">
                                <a:moveTo>
                                  <a:pt x="0" y="851"/>
                                </a:moveTo>
                                <a:lnTo>
                                  <a:pt x="2307" y="851"/>
                                </a:lnTo>
                                <a:lnTo>
                                  <a:pt x="2307" y="0"/>
                                </a:lnTo>
                                <a:lnTo>
                                  <a:pt x="0" y="0"/>
                                </a:lnTo>
                                <a:lnTo>
                                  <a:pt x="0" y="851"/>
                                </a:lnTo>
                                <a:close/>
                              </a:path>
                            </a:pathLst>
                          </a:custGeom>
                          <a:solidFill>
                            <a:srgbClr val="A0AF2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 o:spid="_x0000_s1026" style="position:absolute;margin-left:695.25pt;margin-top:5.25pt;width:115.35pt;height:42.5pt;z-index:-251652096;mso-position-horizontal-relative:page" coordorigin="13937,41" coordsize="2307,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">
                <v:shape id="Freeform 10" o:spid="_x0000_s1027" style="position:absolute;left:13937;top:41;width:2307;height:850;visibility:visible;mso-wrap-style:square;v-text-anchor:top" coordsize="2307,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upnsQA&#10;AADbAAAADwAAAGRycy9kb3ducmV2LnhtbESPQWsCMRCF74X+hzCF3mqihyJboxRB9GChroXucdhM&#10;N1s3k2UTdf33zqHQ2wzvzXvfLFZj6NSFhtRGtjCdGFDEdXQtNxa+jpuXOaiUkR12kcnCjRKslo8P&#10;CyxcvPKBLmVulIRwKtCCz7kvtE61p4BpEnti0X7iEDDLOjTaDXiV8NDpmTGvOmDL0uCxp7Wn+lSe&#10;g4X97230WH4fq42ZzU+fpqLtR2Xt89P4/gYq05j/zX/XOyf4Qi+/yAB6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bqZ7EAAAA2wAAAA8AAAAAAAAAAAAAAAAAmAIAAGRycy9k&#10;b3ducmV2LnhtbFBLBQYAAAAABAAEAPUAAACJAwAAAAA=&#10;" path="m,851r2307,l2307,,,,,851xe" fillcolor="#a0af28" stroked="f">
                  <v:path arrowok="t" o:connecttype="custom" o:connectlocs="0,892;2307,892;2307,41;0,41;0,892" o:connectangles="0,0,0,0,0"/>
                </v:shape>
                <w10:wrap anchorx="page"/>
              </v:group>
            </w:pict>
          </mc:Fallback>
        </mc:AlternateContent>
      </w:r>
      <w:r w:rsidRPr="00C932D5">
        <w:rPr>
          <w:noProof/>
          <w:lang w:val="en-GB" w:eastAsia="en-GB"/>
        </w:rPr>
        <mc:AlternateContent>
          <mc:Choice Requires="wps">
            <w:drawing>
              <wp:anchor distT="0" distB="0" distL="114300" distR="114300" simplePos="0" relativeHeight="251665408" behindDoc="1" locked="0" layoutInCell="1" allowOverlap="1" wp14:anchorId="32161C7C" wp14:editId="154F8948">
                <wp:simplePos x="0" y="0"/>
                <wp:positionH relativeFrom="page">
                  <wp:posOffset>8979967</wp:posOffset>
                </wp:positionH>
                <wp:positionV relativeFrom="paragraph">
                  <wp:posOffset>133985</wp:posOffset>
                </wp:positionV>
                <wp:extent cx="1138555" cy="457200"/>
                <wp:effectExtent l="0" t="0" r="444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3855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32D5" w:rsidRDefault="00C932D5" w:rsidP="00C932D5">
                            <w:pPr>
                              <w:spacing w:line="720" w:lineRule="exact"/>
                              <w:rPr>
                                <w:rFonts w:ascii="Arial" w:eastAsia="Arial" w:hAnsi="Arial" w:cs="Arial"/>
                                <w:sz w:val="72"/>
                                <w:szCs w:val="72"/>
                              </w:rPr>
                            </w:pPr>
                            <w:r>
                              <w:rPr>
                                <w:rFonts w:ascii="Arial" w:eastAsia="Arial" w:hAnsi="Arial" w:cs="Arial"/>
                                <w:b/>
                                <w:bCs/>
                                <w:color w:val="FFFFFF"/>
                                <w:spacing w:val="-22"/>
                                <w:sz w:val="72"/>
                                <w:szCs w:val="72"/>
                              </w:rPr>
                              <w:t>CIAO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28" type="#_x0000_t202" style="position:absolute;margin-left:707.1pt;margin-top:10.55pt;width:89.65pt;height:36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aZzrgIAALA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" filled="f" stroked="f">
                <v:textbox inset="0,0,0,0">
                  <w:txbxContent>
                    <w:p w:rsidR="00C932D5" w:rsidRDefault="00C932D5" w:rsidP="00C932D5">
                      <w:pPr>
                        <w:spacing w:line="720" w:lineRule="exact"/>
                        <w:rPr>
                          <w:rFonts w:ascii="Arial" w:eastAsia="Arial" w:hAnsi="Arial" w:cs="Arial"/>
                          <w:sz w:val="72"/>
                          <w:szCs w:val="72"/>
                        </w:rPr>
                      </w:pPr>
                      <w:r>
                        <w:rPr>
                          <w:rFonts w:ascii="Arial" w:eastAsia="Arial" w:hAnsi="Arial" w:cs="Arial"/>
                          <w:b/>
                          <w:bCs/>
                          <w:color w:val="FFFFFF"/>
                          <w:spacing w:val="-22"/>
                          <w:sz w:val="72"/>
                          <w:szCs w:val="72"/>
                        </w:rPr>
                        <w:t>CIAO</w:t>
                      </w:r>
                    </w:p>
                  </w:txbxContent>
                </v:textbox>
                <w10:wrap anchorx="page"/>
              </v:shape>
            </w:pict>
          </mc:Fallback>
        </mc:AlternateContent>
      </w:r>
      <w:r w:rsidR="00AA5C34">
        <w:t>C</w:t>
      </w:r>
      <w:r w:rsidR="00AA5C34" w:rsidRPr="00204865">
        <w:t>OLLABORATIVE INSTITUTIONAL ASSESSMENT OF OPEN ACCESS</w:t>
      </w:r>
    </w:p>
    <w:p w:rsidR="00AA5C34" w:rsidRDefault="00AA5C34" w:rsidP="00AA5C34">
      <w:pPr>
        <w:spacing w:line="311" w:lineRule="exact"/>
        <w:rPr>
          <w:rFonts w:ascii="Arial" w:eastAsia="Arial" w:hAnsi="Arial" w:cs="Arial"/>
          <w:b/>
          <w:bCs/>
          <w:color w:val="5C6671"/>
          <w:spacing w:val="-5"/>
          <w:w w:val="105"/>
          <w:sz w:val="28"/>
          <w:szCs w:val="28"/>
        </w:rPr>
      </w:pPr>
      <w:r>
        <w:rPr>
          <w:rFonts w:ascii="Arial" w:eastAsia="Arial" w:hAnsi="Arial" w:cs="Arial"/>
          <w:color w:val="5C6671"/>
          <w:spacing w:val="-7"/>
          <w:w w:val="105"/>
          <w:sz w:val="28"/>
          <w:szCs w:val="28"/>
        </w:rPr>
        <w:t>Base</w:t>
      </w:r>
      <w:r>
        <w:rPr>
          <w:rFonts w:ascii="Arial" w:eastAsia="Arial" w:hAnsi="Arial" w:cs="Arial"/>
          <w:color w:val="5C6671"/>
          <w:w w:val="105"/>
          <w:sz w:val="28"/>
          <w:szCs w:val="28"/>
        </w:rPr>
        <w:t>d</w:t>
      </w:r>
      <w:r>
        <w:rPr>
          <w:rFonts w:ascii="Arial" w:eastAsia="Arial" w:hAnsi="Arial" w:cs="Arial"/>
          <w:color w:val="5C6671"/>
          <w:spacing w:val="-23"/>
          <w:w w:val="105"/>
          <w:sz w:val="28"/>
          <w:szCs w:val="28"/>
        </w:rPr>
        <w:t xml:space="preserve"> </w:t>
      </w:r>
      <w:r>
        <w:rPr>
          <w:rFonts w:ascii="Arial" w:eastAsia="Arial" w:hAnsi="Arial" w:cs="Arial"/>
          <w:color w:val="5C6671"/>
          <w:spacing w:val="-7"/>
          <w:w w:val="105"/>
          <w:sz w:val="28"/>
          <w:szCs w:val="28"/>
        </w:rPr>
        <w:t>o</w:t>
      </w:r>
      <w:r>
        <w:rPr>
          <w:rFonts w:ascii="Arial" w:eastAsia="Arial" w:hAnsi="Arial" w:cs="Arial"/>
          <w:color w:val="5C6671"/>
          <w:w w:val="105"/>
          <w:sz w:val="28"/>
          <w:szCs w:val="28"/>
        </w:rPr>
        <w:t>n</w:t>
      </w:r>
      <w:r>
        <w:rPr>
          <w:rFonts w:ascii="Arial" w:eastAsia="Arial" w:hAnsi="Arial" w:cs="Arial"/>
          <w:color w:val="5C6671"/>
          <w:spacing w:val="-22"/>
          <w:w w:val="105"/>
          <w:sz w:val="28"/>
          <w:szCs w:val="28"/>
        </w:rPr>
        <w:t xml:space="preserve"> </w:t>
      </w:r>
      <w:r>
        <w:rPr>
          <w:rFonts w:ascii="Arial" w:eastAsia="Arial" w:hAnsi="Arial" w:cs="Arial"/>
          <w:color w:val="5C6671"/>
          <w:spacing w:val="-7"/>
          <w:w w:val="105"/>
          <w:sz w:val="28"/>
          <w:szCs w:val="28"/>
        </w:rPr>
        <w:t>th</w:t>
      </w:r>
      <w:r>
        <w:rPr>
          <w:rFonts w:ascii="Arial" w:eastAsia="Arial" w:hAnsi="Arial" w:cs="Arial"/>
          <w:color w:val="5C6671"/>
          <w:w w:val="105"/>
          <w:sz w:val="28"/>
          <w:szCs w:val="28"/>
        </w:rPr>
        <w:t>e</w:t>
      </w:r>
      <w:r>
        <w:rPr>
          <w:rFonts w:ascii="Arial" w:eastAsia="Arial" w:hAnsi="Arial" w:cs="Arial"/>
          <w:color w:val="5C6671"/>
          <w:spacing w:val="-22"/>
          <w:w w:val="105"/>
          <w:sz w:val="28"/>
          <w:szCs w:val="28"/>
        </w:rPr>
        <w:t xml:space="preserve"> </w:t>
      </w:r>
      <w:r>
        <w:rPr>
          <w:rFonts w:ascii="Arial" w:eastAsia="Arial" w:hAnsi="Arial" w:cs="Arial"/>
          <w:color w:val="5C6671"/>
          <w:spacing w:val="-7"/>
          <w:w w:val="105"/>
          <w:sz w:val="28"/>
          <w:szCs w:val="28"/>
        </w:rPr>
        <w:t>CARDI</w:t>
      </w:r>
      <w:r>
        <w:rPr>
          <w:rFonts w:ascii="Arial" w:eastAsia="Arial" w:hAnsi="Arial" w:cs="Arial"/>
          <w:color w:val="5C6671"/>
          <w:w w:val="105"/>
          <w:sz w:val="28"/>
          <w:szCs w:val="28"/>
        </w:rPr>
        <w:t>O</w:t>
      </w:r>
      <w:r>
        <w:rPr>
          <w:rFonts w:ascii="Arial" w:eastAsia="Arial" w:hAnsi="Arial" w:cs="Arial"/>
          <w:color w:val="5C6671"/>
          <w:spacing w:val="-22"/>
          <w:w w:val="105"/>
          <w:sz w:val="28"/>
          <w:szCs w:val="28"/>
        </w:rPr>
        <w:t xml:space="preserve"> </w:t>
      </w:r>
      <w:r>
        <w:rPr>
          <w:rFonts w:ascii="Arial" w:eastAsia="Arial" w:hAnsi="Arial" w:cs="Arial"/>
          <w:color w:val="5C6671"/>
          <w:spacing w:val="-7"/>
          <w:w w:val="105"/>
          <w:sz w:val="28"/>
          <w:szCs w:val="28"/>
        </w:rPr>
        <w:t>too</w:t>
      </w:r>
      <w:r>
        <w:rPr>
          <w:rFonts w:ascii="Arial" w:eastAsia="Arial" w:hAnsi="Arial" w:cs="Arial"/>
          <w:color w:val="5C6671"/>
          <w:w w:val="105"/>
          <w:sz w:val="28"/>
          <w:szCs w:val="28"/>
        </w:rPr>
        <w:t>l</w:t>
      </w:r>
      <w:r>
        <w:rPr>
          <w:rFonts w:ascii="Arial" w:eastAsia="Arial" w:hAnsi="Arial" w:cs="Arial"/>
          <w:color w:val="5C6671"/>
          <w:spacing w:val="-22"/>
          <w:w w:val="105"/>
          <w:sz w:val="28"/>
          <w:szCs w:val="28"/>
        </w:rPr>
        <w:t xml:space="preserve"> </w:t>
      </w:r>
      <w:r>
        <w:rPr>
          <w:rFonts w:ascii="Arial" w:eastAsia="Arial" w:hAnsi="Arial" w:cs="Arial"/>
          <w:color w:val="5C6671"/>
          <w:w w:val="105"/>
          <w:sz w:val="28"/>
          <w:szCs w:val="28"/>
        </w:rPr>
        <w:t>-</w:t>
      </w:r>
      <w:r>
        <w:rPr>
          <w:rFonts w:ascii="Arial" w:eastAsia="Arial" w:hAnsi="Arial" w:cs="Arial"/>
          <w:color w:val="5C6671"/>
          <w:spacing w:val="-22"/>
          <w:w w:val="105"/>
          <w:sz w:val="28"/>
          <w:szCs w:val="28"/>
        </w:rPr>
        <w:t xml:space="preserve"> </w:t>
      </w:r>
      <w:hyperlink r:id="rId24">
        <w:r>
          <w:rPr>
            <w:rFonts w:ascii="Arial" w:eastAsia="Arial" w:hAnsi="Arial" w:cs="Arial"/>
            <w:i/>
            <w:color w:val="5C6671"/>
            <w:spacing w:val="-6"/>
            <w:w w:val="105"/>
            <w:sz w:val="28"/>
            <w:szCs w:val="28"/>
          </w:rPr>
          <w:t>ww</w:t>
        </w:r>
        <w:r>
          <w:rPr>
            <w:rFonts w:ascii="Arial" w:eastAsia="Arial" w:hAnsi="Arial" w:cs="Arial"/>
            <w:i/>
            <w:color w:val="5C6671"/>
            <w:spacing w:val="-27"/>
            <w:w w:val="105"/>
            <w:sz w:val="28"/>
            <w:szCs w:val="28"/>
          </w:rPr>
          <w:t>w</w:t>
        </w:r>
        <w:r>
          <w:rPr>
            <w:rFonts w:ascii="Arial" w:eastAsia="Arial" w:hAnsi="Arial" w:cs="Arial"/>
            <w:i/>
            <w:color w:val="5C6671"/>
            <w:spacing w:val="-7"/>
            <w:w w:val="105"/>
            <w:sz w:val="28"/>
            <w:szCs w:val="28"/>
          </w:rPr>
          <w:t>.dcc.ac.uk/projects/cardi</w:t>
        </w:r>
        <w:r>
          <w:rPr>
            <w:rFonts w:ascii="Arial" w:eastAsia="Arial" w:hAnsi="Arial" w:cs="Arial"/>
            <w:i/>
            <w:color w:val="5C6671"/>
            <w:w w:val="105"/>
            <w:sz w:val="28"/>
            <w:szCs w:val="28"/>
          </w:rPr>
          <w:t>o</w:t>
        </w:r>
        <w:r>
          <w:rPr>
            <w:rFonts w:ascii="Arial" w:eastAsia="Arial" w:hAnsi="Arial" w:cs="Arial"/>
            <w:i/>
            <w:color w:val="5C6671"/>
            <w:spacing w:val="-22"/>
            <w:w w:val="105"/>
            <w:sz w:val="28"/>
            <w:szCs w:val="28"/>
          </w:rPr>
          <w:t xml:space="preserve"> </w:t>
        </w:r>
      </w:hyperlink>
      <w:r>
        <w:rPr>
          <w:rFonts w:ascii="Arial" w:eastAsia="Arial" w:hAnsi="Arial" w:cs="Arial"/>
          <w:color w:val="5C6671"/>
          <w:w w:val="105"/>
          <w:sz w:val="28"/>
          <w:szCs w:val="28"/>
        </w:rPr>
        <w:t>|</w:t>
      </w:r>
      <w:r>
        <w:rPr>
          <w:rFonts w:ascii="Arial" w:eastAsia="Arial" w:hAnsi="Arial" w:cs="Arial"/>
          <w:color w:val="5C6671"/>
          <w:spacing w:val="-22"/>
          <w:w w:val="105"/>
          <w:sz w:val="28"/>
          <w:szCs w:val="28"/>
        </w:rPr>
        <w:t xml:space="preserve"> </w:t>
      </w:r>
      <w:r>
        <w:rPr>
          <w:rFonts w:ascii="Arial" w:eastAsia="Arial" w:hAnsi="Arial" w:cs="Arial"/>
          <w:b/>
          <w:bCs/>
          <w:color w:val="5C6671"/>
          <w:spacing w:val="-5"/>
          <w:w w:val="105"/>
          <w:sz w:val="28"/>
          <w:szCs w:val="28"/>
        </w:rPr>
        <w:t>Oxfo</w:t>
      </w:r>
      <w:r>
        <w:rPr>
          <w:rFonts w:ascii="Arial" w:eastAsia="Arial" w:hAnsi="Arial" w:cs="Arial"/>
          <w:b/>
          <w:bCs/>
          <w:color w:val="5C6671"/>
          <w:spacing w:val="-10"/>
          <w:w w:val="105"/>
          <w:sz w:val="28"/>
          <w:szCs w:val="28"/>
        </w:rPr>
        <w:t>r</w:t>
      </w:r>
      <w:r>
        <w:rPr>
          <w:rFonts w:ascii="Arial" w:eastAsia="Arial" w:hAnsi="Arial" w:cs="Arial"/>
          <w:b/>
          <w:bCs/>
          <w:color w:val="5C6671"/>
          <w:w w:val="105"/>
          <w:sz w:val="28"/>
          <w:szCs w:val="28"/>
        </w:rPr>
        <w:t>d</w:t>
      </w:r>
      <w:r>
        <w:rPr>
          <w:rFonts w:ascii="Arial" w:eastAsia="Arial" w:hAnsi="Arial" w:cs="Arial"/>
          <w:b/>
          <w:bCs/>
          <w:color w:val="5C6671"/>
          <w:spacing w:val="-6"/>
          <w:w w:val="105"/>
          <w:sz w:val="28"/>
          <w:szCs w:val="28"/>
        </w:rPr>
        <w:t xml:space="preserve"> </w:t>
      </w:r>
      <w:r>
        <w:rPr>
          <w:rFonts w:ascii="Arial" w:eastAsia="Arial" w:hAnsi="Arial" w:cs="Arial"/>
          <w:b/>
          <w:bCs/>
          <w:color w:val="5C6671"/>
          <w:spacing w:val="-5"/>
          <w:w w:val="105"/>
          <w:sz w:val="28"/>
          <w:szCs w:val="28"/>
        </w:rPr>
        <w:t>B</w:t>
      </w:r>
      <w:r>
        <w:rPr>
          <w:rFonts w:ascii="Arial" w:eastAsia="Arial" w:hAnsi="Arial" w:cs="Arial"/>
          <w:b/>
          <w:bCs/>
          <w:color w:val="5C6671"/>
          <w:spacing w:val="-10"/>
          <w:w w:val="105"/>
          <w:sz w:val="28"/>
          <w:szCs w:val="28"/>
        </w:rPr>
        <w:t>r</w:t>
      </w:r>
      <w:r>
        <w:rPr>
          <w:rFonts w:ascii="Arial" w:eastAsia="Arial" w:hAnsi="Arial" w:cs="Arial"/>
          <w:b/>
          <w:bCs/>
          <w:color w:val="5C6671"/>
          <w:spacing w:val="-5"/>
          <w:w w:val="105"/>
          <w:sz w:val="28"/>
          <w:szCs w:val="28"/>
        </w:rPr>
        <w:t>ooke</w:t>
      </w:r>
      <w:r>
        <w:rPr>
          <w:rFonts w:ascii="Arial" w:eastAsia="Arial" w:hAnsi="Arial" w:cs="Arial"/>
          <w:b/>
          <w:bCs/>
          <w:color w:val="5C6671"/>
          <w:w w:val="105"/>
          <w:sz w:val="28"/>
          <w:szCs w:val="28"/>
        </w:rPr>
        <w:t>s</w:t>
      </w:r>
      <w:r>
        <w:rPr>
          <w:rFonts w:ascii="Arial" w:eastAsia="Arial" w:hAnsi="Arial" w:cs="Arial"/>
          <w:b/>
          <w:bCs/>
          <w:color w:val="5C6671"/>
          <w:spacing w:val="-6"/>
          <w:w w:val="105"/>
          <w:sz w:val="28"/>
          <w:szCs w:val="28"/>
        </w:rPr>
        <w:t xml:space="preserve"> O</w:t>
      </w:r>
      <w:r>
        <w:rPr>
          <w:rFonts w:ascii="Arial" w:eastAsia="Arial" w:hAnsi="Arial" w:cs="Arial"/>
          <w:b/>
          <w:bCs/>
          <w:color w:val="5C6671"/>
          <w:w w:val="105"/>
          <w:sz w:val="28"/>
          <w:szCs w:val="28"/>
        </w:rPr>
        <w:t>A</w:t>
      </w:r>
      <w:r>
        <w:rPr>
          <w:rFonts w:ascii="Arial" w:eastAsia="Arial" w:hAnsi="Arial" w:cs="Arial"/>
          <w:b/>
          <w:bCs/>
          <w:color w:val="5C6671"/>
          <w:spacing w:val="-6"/>
          <w:w w:val="105"/>
          <w:sz w:val="28"/>
          <w:szCs w:val="28"/>
        </w:rPr>
        <w:t xml:space="preserve"> </w:t>
      </w:r>
      <w:r>
        <w:rPr>
          <w:rFonts w:ascii="Arial" w:eastAsia="Arial" w:hAnsi="Arial" w:cs="Arial"/>
          <w:b/>
          <w:bCs/>
          <w:color w:val="5C6671"/>
          <w:spacing w:val="-5"/>
          <w:w w:val="105"/>
          <w:sz w:val="28"/>
          <w:szCs w:val="28"/>
        </w:rPr>
        <w:t>Pathfinde</w:t>
      </w:r>
      <w:r>
        <w:rPr>
          <w:rFonts w:ascii="Arial" w:eastAsia="Arial" w:hAnsi="Arial" w:cs="Arial"/>
          <w:b/>
          <w:bCs/>
          <w:color w:val="5C6671"/>
          <w:w w:val="105"/>
          <w:sz w:val="28"/>
          <w:szCs w:val="28"/>
        </w:rPr>
        <w:t>r</w:t>
      </w:r>
      <w:r>
        <w:rPr>
          <w:rFonts w:ascii="Arial" w:eastAsia="Arial" w:hAnsi="Arial" w:cs="Arial"/>
          <w:b/>
          <w:bCs/>
          <w:color w:val="5C6671"/>
          <w:spacing w:val="-5"/>
          <w:w w:val="105"/>
          <w:sz w:val="28"/>
          <w:szCs w:val="28"/>
        </w:rPr>
        <w:t xml:space="preserve"> P</w:t>
      </w:r>
      <w:r>
        <w:rPr>
          <w:rFonts w:ascii="Arial" w:eastAsia="Arial" w:hAnsi="Arial" w:cs="Arial"/>
          <w:b/>
          <w:bCs/>
          <w:color w:val="5C6671"/>
          <w:spacing w:val="-10"/>
          <w:w w:val="105"/>
          <w:sz w:val="28"/>
          <w:szCs w:val="28"/>
        </w:rPr>
        <w:t>r</w:t>
      </w:r>
      <w:r>
        <w:rPr>
          <w:rFonts w:ascii="Arial" w:eastAsia="Arial" w:hAnsi="Arial" w:cs="Arial"/>
          <w:b/>
          <w:bCs/>
          <w:color w:val="5C6671"/>
          <w:spacing w:val="-5"/>
          <w:w w:val="105"/>
          <w:sz w:val="28"/>
          <w:szCs w:val="28"/>
        </w:rPr>
        <w:t>ototype</w:t>
      </w:r>
    </w:p>
    <w:p w:rsidR="00AA5C34" w:rsidRDefault="00AA5C34" w:rsidP="00AA5C34">
      <w:pPr>
        <w:spacing w:line="311" w:lineRule="exact"/>
        <w:rPr>
          <w:rFonts w:ascii="Arial" w:eastAsia="Arial" w:hAnsi="Arial" w:cs="Arial"/>
          <w:sz w:val="28"/>
          <w:szCs w:val="28"/>
        </w:rPr>
      </w:pPr>
    </w:p>
    <w:tbl>
      <w:tblPr>
        <w:tblStyle w:val="TableGrid"/>
        <w:tblW w:w="15620"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85" w:type="dxa"/>
          <w:bottom w:w="57" w:type="dxa"/>
          <w:right w:w="85" w:type="dxa"/>
        </w:tblCellMar>
        <w:tblLook w:val="04A0" w:firstRow="1" w:lastRow="0" w:firstColumn="1" w:lastColumn="0" w:noHBand="0" w:noVBand="1"/>
      </w:tblPr>
      <w:tblGrid>
        <w:gridCol w:w="2581"/>
        <w:gridCol w:w="2551"/>
        <w:gridCol w:w="2551"/>
        <w:gridCol w:w="2551"/>
        <w:gridCol w:w="2551"/>
        <w:gridCol w:w="2835"/>
      </w:tblGrid>
      <w:tr w:rsidR="00AA5C34" w:rsidTr="00743CA7">
        <w:trPr>
          <w:trHeight w:val="567"/>
        </w:trPr>
        <w:tc>
          <w:tcPr>
            <w:tcW w:w="2581" w:type="dxa"/>
            <w:shd w:val="clear" w:color="auto" w:fill="595959" w:themeFill="text1" w:themeFillTint="A6"/>
            <w:vAlign w:val="center"/>
          </w:tcPr>
          <w:p w:rsidR="00AA5C34" w:rsidRDefault="00AA5C34" w:rsidP="00743CA7">
            <w:pPr>
              <w:rPr>
                <w:sz w:val="17"/>
                <w:szCs w:val="17"/>
              </w:rPr>
            </w:pPr>
            <w:r>
              <w:rPr>
                <w:rFonts w:ascii="Arial" w:eastAsia="Arial" w:hAnsi="Arial" w:cs="Arial"/>
                <w:b/>
                <w:bCs/>
                <w:color w:val="FFFFFF"/>
                <w:sz w:val="18"/>
                <w:szCs w:val="18"/>
              </w:rPr>
              <w:t>Capabilities</w:t>
            </w:r>
          </w:p>
        </w:tc>
        <w:tc>
          <w:tcPr>
            <w:tcW w:w="2551" w:type="dxa"/>
            <w:shd w:val="clear" w:color="auto" w:fill="595959" w:themeFill="text1" w:themeFillTint="A6"/>
            <w:vAlign w:val="center"/>
          </w:tcPr>
          <w:p w:rsidR="00AA5C34" w:rsidRDefault="00AA5C34" w:rsidP="00743CA7">
            <w:pPr>
              <w:rPr>
                <w:sz w:val="17"/>
                <w:szCs w:val="17"/>
              </w:rPr>
            </w:pPr>
            <w:r>
              <w:rPr>
                <w:rFonts w:ascii="Arial" w:eastAsia="Arial" w:hAnsi="Arial" w:cs="Arial"/>
                <w:b/>
                <w:bCs/>
                <w:color w:val="FFFFFF"/>
                <w:position w:val="-9"/>
                <w:sz w:val="48"/>
                <w:szCs w:val="48"/>
              </w:rPr>
              <w:t>1</w:t>
            </w:r>
            <w:r>
              <w:rPr>
                <w:rFonts w:ascii="Arial" w:eastAsia="Arial" w:hAnsi="Arial" w:cs="Arial"/>
                <w:b/>
                <w:bCs/>
                <w:color w:val="FFFFFF"/>
                <w:spacing w:val="-85"/>
                <w:position w:val="-9"/>
                <w:sz w:val="48"/>
                <w:szCs w:val="48"/>
              </w:rPr>
              <w:t xml:space="preserve"> </w:t>
            </w:r>
            <w:r>
              <w:rPr>
                <w:rFonts w:ascii="Arial" w:eastAsia="Arial" w:hAnsi="Arial" w:cs="Arial"/>
                <w:b/>
                <w:bCs/>
                <w:color w:val="FFFFFF"/>
                <w:sz w:val="18"/>
                <w:szCs w:val="18"/>
              </w:rPr>
              <w:t>Envisioning</w:t>
            </w:r>
            <w:r>
              <w:rPr>
                <w:rFonts w:ascii="Arial" w:eastAsia="Arial" w:hAnsi="Arial" w:cs="Arial"/>
                <w:b/>
                <w:bCs/>
                <w:color w:val="FFFFFF"/>
                <w:spacing w:val="-1"/>
                <w:sz w:val="18"/>
                <w:szCs w:val="18"/>
              </w:rPr>
              <w:t xml:space="preserve"> </w:t>
            </w:r>
            <w:r>
              <w:rPr>
                <w:rFonts w:ascii="Arial" w:eastAsia="Arial" w:hAnsi="Arial" w:cs="Arial"/>
                <w:b/>
                <w:bCs/>
                <w:color w:val="FFFFFF"/>
                <w:sz w:val="18"/>
                <w:szCs w:val="18"/>
              </w:rPr>
              <w:t>&amp;</w:t>
            </w:r>
            <w:r>
              <w:rPr>
                <w:rFonts w:ascii="Arial" w:eastAsia="Arial" w:hAnsi="Arial" w:cs="Arial"/>
                <w:b/>
                <w:bCs/>
                <w:color w:val="FFFFFF"/>
                <w:spacing w:val="-1"/>
                <w:sz w:val="18"/>
                <w:szCs w:val="18"/>
              </w:rPr>
              <w:t xml:space="preserve"> </w:t>
            </w:r>
            <w:r>
              <w:rPr>
                <w:rFonts w:ascii="Arial" w:eastAsia="Arial" w:hAnsi="Arial" w:cs="Arial"/>
                <w:b/>
                <w:bCs/>
                <w:color w:val="FFFFFF"/>
                <w:sz w:val="18"/>
                <w:szCs w:val="18"/>
              </w:rPr>
              <w:t>Initiating</w:t>
            </w:r>
          </w:p>
        </w:tc>
        <w:tc>
          <w:tcPr>
            <w:tcW w:w="2551" w:type="dxa"/>
            <w:shd w:val="clear" w:color="auto" w:fill="595959" w:themeFill="text1" w:themeFillTint="A6"/>
            <w:vAlign w:val="center"/>
          </w:tcPr>
          <w:p w:rsidR="00AA5C34" w:rsidRDefault="00AA5C34" w:rsidP="00743CA7">
            <w:pPr>
              <w:rPr>
                <w:sz w:val="17"/>
                <w:szCs w:val="17"/>
              </w:rPr>
            </w:pPr>
            <w:r>
              <w:rPr>
                <w:rFonts w:ascii="Arial" w:eastAsia="Arial" w:hAnsi="Arial" w:cs="Arial"/>
                <w:b/>
                <w:bCs/>
                <w:color w:val="FFFFFF"/>
                <w:w w:val="105"/>
                <w:position w:val="-9"/>
                <w:sz w:val="48"/>
                <w:szCs w:val="48"/>
              </w:rPr>
              <w:t>2</w:t>
            </w:r>
            <w:r>
              <w:rPr>
                <w:rFonts w:ascii="Arial" w:eastAsia="Arial" w:hAnsi="Arial" w:cs="Arial"/>
                <w:b/>
                <w:bCs/>
                <w:color w:val="FFFFFF"/>
                <w:spacing w:val="-123"/>
                <w:w w:val="105"/>
                <w:position w:val="-9"/>
                <w:sz w:val="48"/>
                <w:szCs w:val="48"/>
              </w:rPr>
              <w:t xml:space="preserve"> </w:t>
            </w:r>
            <w:r>
              <w:rPr>
                <w:rFonts w:ascii="Arial" w:eastAsia="Arial" w:hAnsi="Arial" w:cs="Arial"/>
                <w:b/>
                <w:bCs/>
                <w:color w:val="FFFFFF"/>
                <w:w w:val="105"/>
                <w:sz w:val="18"/>
                <w:szCs w:val="18"/>
              </w:rPr>
              <w:t>Discovering</w:t>
            </w:r>
          </w:p>
        </w:tc>
        <w:tc>
          <w:tcPr>
            <w:tcW w:w="2551" w:type="dxa"/>
            <w:shd w:val="clear" w:color="auto" w:fill="595959" w:themeFill="text1" w:themeFillTint="A6"/>
            <w:vAlign w:val="center"/>
          </w:tcPr>
          <w:p w:rsidR="00AA5C34" w:rsidRDefault="00AA5C34" w:rsidP="00743CA7">
            <w:pPr>
              <w:rPr>
                <w:sz w:val="17"/>
                <w:szCs w:val="17"/>
              </w:rPr>
            </w:pPr>
            <w:r>
              <w:rPr>
                <w:rFonts w:ascii="Arial" w:eastAsia="Arial" w:hAnsi="Arial" w:cs="Arial"/>
                <w:b/>
                <w:bCs/>
                <w:color w:val="FFFFFF"/>
                <w:w w:val="105"/>
                <w:position w:val="-9"/>
                <w:sz w:val="48"/>
                <w:szCs w:val="48"/>
              </w:rPr>
              <w:t>3</w:t>
            </w:r>
            <w:r>
              <w:rPr>
                <w:rFonts w:ascii="Arial" w:eastAsia="Arial" w:hAnsi="Arial" w:cs="Arial"/>
                <w:b/>
                <w:bCs/>
                <w:color w:val="FFFFFF"/>
                <w:spacing w:val="-118"/>
                <w:w w:val="105"/>
                <w:position w:val="-9"/>
                <w:sz w:val="48"/>
                <w:szCs w:val="48"/>
              </w:rPr>
              <w:t xml:space="preserve"> </w:t>
            </w:r>
            <w:r>
              <w:rPr>
                <w:rFonts w:ascii="Arial" w:eastAsia="Arial" w:hAnsi="Arial" w:cs="Arial"/>
                <w:b/>
                <w:bCs/>
                <w:color w:val="FFFFFF"/>
                <w:w w:val="105"/>
                <w:sz w:val="18"/>
                <w:szCs w:val="18"/>
              </w:rPr>
              <w:t>Designing</w:t>
            </w:r>
            <w:r>
              <w:rPr>
                <w:rFonts w:ascii="Arial" w:eastAsia="Arial" w:hAnsi="Arial" w:cs="Arial"/>
                <w:b/>
                <w:bCs/>
                <w:color w:val="FFFFFF"/>
                <w:spacing w:val="-30"/>
                <w:w w:val="105"/>
                <w:sz w:val="18"/>
                <w:szCs w:val="18"/>
              </w:rPr>
              <w:t xml:space="preserve"> </w:t>
            </w:r>
            <w:r>
              <w:rPr>
                <w:rFonts w:ascii="Arial" w:eastAsia="Arial" w:hAnsi="Arial" w:cs="Arial"/>
                <w:b/>
                <w:bCs/>
                <w:color w:val="FFFFFF"/>
                <w:w w:val="105"/>
                <w:sz w:val="18"/>
                <w:szCs w:val="18"/>
              </w:rPr>
              <w:t>&amp;</w:t>
            </w:r>
            <w:r>
              <w:rPr>
                <w:rFonts w:ascii="Arial" w:eastAsia="Arial" w:hAnsi="Arial" w:cs="Arial"/>
                <w:b/>
                <w:bCs/>
                <w:color w:val="FFFFFF"/>
                <w:spacing w:val="-30"/>
                <w:w w:val="105"/>
                <w:sz w:val="18"/>
                <w:szCs w:val="18"/>
              </w:rPr>
              <w:t xml:space="preserve"> </w:t>
            </w:r>
            <w:r>
              <w:rPr>
                <w:rFonts w:ascii="Arial" w:eastAsia="Arial" w:hAnsi="Arial" w:cs="Arial"/>
                <w:b/>
                <w:bCs/>
                <w:color w:val="FFFFFF"/>
                <w:w w:val="105"/>
                <w:sz w:val="18"/>
                <w:szCs w:val="18"/>
              </w:rPr>
              <w:t>Piloting</w:t>
            </w:r>
          </w:p>
        </w:tc>
        <w:tc>
          <w:tcPr>
            <w:tcW w:w="2551" w:type="dxa"/>
            <w:shd w:val="clear" w:color="auto" w:fill="595959" w:themeFill="text1" w:themeFillTint="A6"/>
            <w:vAlign w:val="center"/>
          </w:tcPr>
          <w:p w:rsidR="00AA5C34" w:rsidRDefault="00AA5C34" w:rsidP="00743CA7">
            <w:pPr>
              <w:rPr>
                <w:sz w:val="17"/>
                <w:szCs w:val="17"/>
              </w:rPr>
            </w:pPr>
            <w:r>
              <w:rPr>
                <w:rFonts w:ascii="Arial" w:eastAsia="Arial" w:hAnsi="Arial" w:cs="Arial"/>
                <w:b/>
                <w:bCs/>
                <w:color w:val="FFFFFF"/>
                <w:w w:val="105"/>
                <w:position w:val="-9"/>
                <w:sz w:val="48"/>
                <w:szCs w:val="48"/>
              </w:rPr>
              <w:t>4</w:t>
            </w:r>
            <w:r>
              <w:rPr>
                <w:rFonts w:ascii="Arial" w:eastAsia="Arial" w:hAnsi="Arial" w:cs="Arial"/>
                <w:b/>
                <w:bCs/>
                <w:color w:val="FFFFFF"/>
                <w:spacing w:val="-102"/>
                <w:w w:val="105"/>
                <w:position w:val="-9"/>
                <w:sz w:val="48"/>
                <w:szCs w:val="48"/>
              </w:rPr>
              <w:t xml:space="preserve"> </w:t>
            </w:r>
            <w:r>
              <w:rPr>
                <w:rFonts w:ascii="Arial" w:eastAsia="Arial" w:hAnsi="Arial" w:cs="Arial"/>
                <w:b/>
                <w:bCs/>
                <w:color w:val="FFFFFF"/>
                <w:w w:val="105"/>
                <w:sz w:val="18"/>
                <w:szCs w:val="18"/>
              </w:rPr>
              <w:t>Rolling</w:t>
            </w:r>
            <w:r>
              <w:rPr>
                <w:rFonts w:ascii="Arial" w:eastAsia="Arial" w:hAnsi="Arial" w:cs="Arial"/>
                <w:b/>
                <w:bCs/>
                <w:color w:val="FFFFFF"/>
                <w:spacing w:val="-14"/>
                <w:w w:val="105"/>
                <w:sz w:val="18"/>
                <w:szCs w:val="18"/>
              </w:rPr>
              <w:t xml:space="preserve"> </w:t>
            </w:r>
            <w:r>
              <w:rPr>
                <w:rFonts w:ascii="Arial" w:eastAsia="Arial" w:hAnsi="Arial" w:cs="Arial"/>
                <w:b/>
                <w:bCs/>
                <w:color w:val="FFFFFF"/>
                <w:w w:val="105"/>
                <w:sz w:val="18"/>
                <w:szCs w:val="18"/>
              </w:rPr>
              <w:t>out</w:t>
            </w:r>
          </w:p>
        </w:tc>
        <w:tc>
          <w:tcPr>
            <w:tcW w:w="2835" w:type="dxa"/>
            <w:shd w:val="clear" w:color="auto" w:fill="595959" w:themeFill="text1" w:themeFillTint="A6"/>
            <w:vAlign w:val="center"/>
          </w:tcPr>
          <w:p w:rsidR="00AA5C34" w:rsidRDefault="00AA5C34" w:rsidP="00743CA7">
            <w:pPr>
              <w:rPr>
                <w:sz w:val="17"/>
                <w:szCs w:val="17"/>
              </w:rPr>
            </w:pPr>
            <w:r>
              <w:rPr>
                <w:rFonts w:ascii="Arial" w:eastAsia="Arial" w:hAnsi="Arial" w:cs="Arial"/>
                <w:b/>
                <w:bCs/>
                <w:color w:val="FFFFFF"/>
                <w:w w:val="105"/>
                <w:position w:val="-9"/>
                <w:sz w:val="48"/>
                <w:szCs w:val="48"/>
              </w:rPr>
              <w:t>5</w:t>
            </w:r>
            <w:r>
              <w:rPr>
                <w:rFonts w:ascii="Arial" w:eastAsia="Arial" w:hAnsi="Arial" w:cs="Arial"/>
                <w:b/>
                <w:bCs/>
                <w:color w:val="FFFFFF"/>
                <w:spacing w:val="-110"/>
                <w:w w:val="105"/>
                <w:position w:val="-9"/>
                <w:sz w:val="48"/>
                <w:szCs w:val="48"/>
              </w:rPr>
              <w:t xml:space="preserve"> </w:t>
            </w:r>
            <w:r>
              <w:rPr>
                <w:rFonts w:ascii="Arial" w:eastAsia="Arial" w:hAnsi="Arial" w:cs="Arial"/>
                <w:b/>
                <w:bCs/>
                <w:color w:val="FFFFFF"/>
                <w:w w:val="105"/>
                <w:sz w:val="18"/>
                <w:szCs w:val="18"/>
              </w:rPr>
              <w:t>Embedding</w:t>
            </w:r>
          </w:p>
        </w:tc>
      </w:tr>
      <w:tr w:rsidR="00AA5C34" w:rsidTr="00743CA7">
        <w:tc>
          <w:tcPr>
            <w:tcW w:w="2581" w:type="dxa"/>
            <w:shd w:val="clear" w:color="auto" w:fill="A0AF28"/>
          </w:tcPr>
          <w:p w:rsidR="00AA5C34" w:rsidRPr="00204865" w:rsidRDefault="00AA5C34" w:rsidP="00743CA7">
            <w:pPr>
              <w:pStyle w:val="TableParagraph"/>
            </w:pPr>
            <w:r w:rsidRPr="00204865">
              <w:t>Institutional Policy &amp; Strategy on OA</w:t>
            </w:r>
          </w:p>
        </w:tc>
        <w:tc>
          <w:tcPr>
            <w:tcW w:w="2551" w:type="dxa"/>
            <w:shd w:val="clear" w:color="auto" w:fill="EAF1DD" w:themeFill="accent3" w:themeFillTint="33"/>
          </w:tcPr>
          <w:p w:rsidR="00AA5C34" w:rsidRPr="0065083C" w:rsidRDefault="00AA5C34" w:rsidP="00743CA7">
            <w:pPr>
              <w:pStyle w:val="tableparagraphv2"/>
            </w:pPr>
            <w:r w:rsidRPr="0065083C">
              <w:t>We have not formally considered the need for policy in this area.</w:t>
            </w:r>
          </w:p>
        </w:tc>
        <w:tc>
          <w:tcPr>
            <w:tcW w:w="2551" w:type="dxa"/>
            <w:shd w:val="clear" w:color="auto" w:fill="EAF1DD" w:themeFill="accent3" w:themeFillTint="33"/>
          </w:tcPr>
          <w:p w:rsidR="00AA5C34" w:rsidRPr="0065083C" w:rsidRDefault="00AA5C34" w:rsidP="00743CA7">
            <w:pPr>
              <w:pStyle w:val="tableparagraphv2"/>
            </w:pPr>
            <w:r w:rsidRPr="0065083C">
              <w:t>We are aware that the OA landscape is changing and are reviewing whether we should change our publishing pr</w:t>
            </w:r>
            <w:bookmarkStart w:id="0" w:name="_GoBack"/>
            <w:bookmarkEnd w:id="0"/>
            <w:r w:rsidRPr="0065083C">
              <w:t>actices.</w:t>
            </w:r>
          </w:p>
        </w:tc>
        <w:tc>
          <w:tcPr>
            <w:tcW w:w="2551" w:type="dxa"/>
            <w:shd w:val="clear" w:color="auto" w:fill="EAF1DD" w:themeFill="accent3" w:themeFillTint="33"/>
          </w:tcPr>
          <w:p w:rsidR="00AA5C34" w:rsidRPr="0065083C" w:rsidRDefault="00AA5C34" w:rsidP="00743CA7">
            <w:pPr>
              <w:pStyle w:val="tableparagraphv2"/>
            </w:pPr>
            <w:r w:rsidRPr="0065083C">
              <w:t>We have reviewed our publication practice and have drafted an OA position paper</w:t>
            </w:r>
          </w:p>
          <w:p w:rsidR="00AA5C34" w:rsidRPr="0065083C" w:rsidRDefault="00AA5C34" w:rsidP="00743CA7">
            <w:pPr>
              <w:pStyle w:val="tableparagraphv2"/>
            </w:pPr>
            <w:r w:rsidRPr="0065083C">
              <w:t xml:space="preserve">/ </w:t>
            </w:r>
            <w:proofErr w:type="gramStart"/>
            <w:r w:rsidRPr="0065083C">
              <w:t>statement</w:t>
            </w:r>
            <w:proofErr w:type="gramEnd"/>
            <w:r w:rsidRPr="0065083C">
              <w:t xml:space="preserve"> / policy. There is ongoing consultation with researchers and relevant support staff. We are aware of good practice internally and externally. We are discussing roles and responsibilities of relevant stakeholders in delivering services to support OA.</w:t>
            </w:r>
          </w:p>
        </w:tc>
        <w:tc>
          <w:tcPr>
            <w:tcW w:w="2551" w:type="dxa"/>
            <w:shd w:val="clear" w:color="auto" w:fill="EAF1DD" w:themeFill="accent3" w:themeFillTint="33"/>
          </w:tcPr>
          <w:p w:rsidR="00AA5C34" w:rsidRPr="0065083C" w:rsidRDefault="00AA5C34" w:rsidP="00743CA7">
            <w:pPr>
              <w:pStyle w:val="tableparagraphv2"/>
            </w:pPr>
            <w:r w:rsidRPr="0065083C">
              <w:t>We have developed an OA policy and strategy, supported by relevant guidance. We have agreed roles and responsibilities of relevant stakeholders in delivering services to support OA. We are taking steps to communicate our OA policies and support.</w:t>
            </w:r>
          </w:p>
        </w:tc>
        <w:tc>
          <w:tcPr>
            <w:tcW w:w="2835" w:type="dxa"/>
            <w:shd w:val="clear" w:color="auto" w:fill="EAF1DD" w:themeFill="accent3" w:themeFillTint="33"/>
          </w:tcPr>
          <w:p w:rsidR="00AA5C34" w:rsidRPr="0065083C" w:rsidRDefault="00AA5C34" w:rsidP="00743CA7">
            <w:pPr>
              <w:pStyle w:val="tableparagraphv2"/>
            </w:pPr>
            <w:r w:rsidRPr="0065083C">
              <w:t xml:space="preserve">Our OA policy, strategy and support </w:t>
            </w:r>
            <w:proofErr w:type="gramStart"/>
            <w:r w:rsidRPr="0065083C">
              <w:t>has</w:t>
            </w:r>
            <w:proofErr w:type="gramEnd"/>
            <w:r w:rsidRPr="0065083C">
              <w:t xml:space="preserve"> been well communicated to all stakeholders. We are confident that there is a high awareness of the OA environment, funding body and OA requirements for a future REF and</w:t>
            </w:r>
          </w:p>
          <w:p w:rsidR="00AA5C34" w:rsidRPr="0065083C" w:rsidRDefault="00AA5C34" w:rsidP="00743CA7">
            <w:pPr>
              <w:pStyle w:val="tableparagraphv2"/>
            </w:pPr>
            <w:proofErr w:type="gramStart"/>
            <w:r w:rsidRPr="0065083C">
              <w:t>the</w:t>
            </w:r>
            <w:proofErr w:type="gramEnd"/>
            <w:r w:rsidRPr="0065083C">
              <w:t xml:space="preserve"> appropriate use of exceptions across the institution.</w:t>
            </w:r>
          </w:p>
        </w:tc>
      </w:tr>
      <w:tr w:rsidR="00AA5C34" w:rsidTr="00743CA7">
        <w:tc>
          <w:tcPr>
            <w:tcW w:w="2581" w:type="dxa"/>
            <w:shd w:val="clear" w:color="auto" w:fill="A0AF28"/>
          </w:tcPr>
          <w:p w:rsidR="00AA5C34" w:rsidRPr="00E05FF2" w:rsidRDefault="00AA5C34" w:rsidP="00743CA7">
            <w:pPr>
              <w:pStyle w:val="TableParagraph"/>
            </w:pPr>
            <w:r w:rsidRPr="00E05FF2">
              <w:t>Financing OA</w:t>
            </w:r>
          </w:p>
        </w:tc>
        <w:tc>
          <w:tcPr>
            <w:tcW w:w="2551" w:type="dxa"/>
            <w:shd w:val="clear" w:color="auto" w:fill="EAF1DD" w:themeFill="accent3" w:themeFillTint="33"/>
          </w:tcPr>
          <w:p w:rsidR="00AA5C34" w:rsidRPr="0065083C" w:rsidRDefault="00AA5C34" w:rsidP="00743CA7">
            <w:pPr>
              <w:pStyle w:val="tableparagraphv2"/>
            </w:pPr>
            <w:r w:rsidRPr="0065083C">
              <w:t>We have not formally considered the financial implications of OA for our institution.</w:t>
            </w:r>
          </w:p>
        </w:tc>
        <w:tc>
          <w:tcPr>
            <w:tcW w:w="2551" w:type="dxa"/>
            <w:shd w:val="clear" w:color="auto" w:fill="EAF1DD" w:themeFill="accent3" w:themeFillTint="33"/>
          </w:tcPr>
          <w:p w:rsidR="00AA5C34" w:rsidRPr="0065083C" w:rsidRDefault="00AA5C34" w:rsidP="00743CA7">
            <w:pPr>
              <w:pStyle w:val="tableparagraphv2"/>
            </w:pPr>
            <w:r w:rsidRPr="0065083C">
              <w:t>We are currently reviewing the financial implications of OA on our institution.</w:t>
            </w:r>
          </w:p>
        </w:tc>
        <w:tc>
          <w:tcPr>
            <w:tcW w:w="2551" w:type="dxa"/>
            <w:shd w:val="clear" w:color="auto" w:fill="EAF1DD" w:themeFill="accent3" w:themeFillTint="33"/>
          </w:tcPr>
          <w:p w:rsidR="00AA5C34" w:rsidRPr="0065083C" w:rsidRDefault="00AA5C34" w:rsidP="00743CA7">
            <w:pPr>
              <w:pStyle w:val="tableparagraphv2"/>
            </w:pPr>
            <w:r w:rsidRPr="0065083C">
              <w:t>We have decided to have a publication fund of £xxx.</w:t>
            </w:r>
          </w:p>
          <w:p w:rsidR="00AA5C34" w:rsidRPr="0065083C" w:rsidRDefault="00AA5C34" w:rsidP="00743CA7">
            <w:pPr>
              <w:pStyle w:val="tableparagraphv2"/>
            </w:pPr>
            <w:r w:rsidRPr="0065083C">
              <w:t>We are currently developing guidance on how the funds will be allocated.</w:t>
            </w:r>
          </w:p>
        </w:tc>
        <w:tc>
          <w:tcPr>
            <w:tcW w:w="2551" w:type="dxa"/>
            <w:shd w:val="clear" w:color="auto" w:fill="EAF1DD" w:themeFill="accent3" w:themeFillTint="33"/>
          </w:tcPr>
          <w:p w:rsidR="00AA5C34" w:rsidRPr="0065083C" w:rsidRDefault="00AA5C34" w:rsidP="00743CA7">
            <w:pPr>
              <w:pStyle w:val="tableparagraphv2"/>
            </w:pPr>
            <w:r w:rsidRPr="0065083C">
              <w:t>We have developed a publication fund and have agreed a procedure on how it will be allocated. We are taking steps to communicate our OA funding policy to research staff.</w:t>
            </w:r>
          </w:p>
        </w:tc>
        <w:tc>
          <w:tcPr>
            <w:tcW w:w="2835" w:type="dxa"/>
            <w:shd w:val="clear" w:color="auto" w:fill="EAF1DD" w:themeFill="accent3" w:themeFillTint="33"/>
          </w:tcPr>
          <w:p w:rsidR="00AA5C34" w:rsidRPr="0065083C" w:rsidRDefault="00AA5C34" w:rsidP="00743CA7">
            <w:pPr>
              <w:pStyle w:val="tableparagraphv2"/>
            </w:pPr>
            <w:r w:rsidRPr="0065083C">
              <w:t>We have a publication fund and policy of how it will</w:t>
            </w:r>
          </w:p>
          <w:p w:rsidR="00AA5C34" w:rsidRPr="0065083C" w:rsidRDefault="00AA5C34" w:rsidP="00743CA7">
            <w:pPr>
              <w:pStyle w:val="tableparagraphv2"/>
            </w:pPr>
            <w:proofErr w:type="gramStart"/>
            <w:r w:rsidRPr="0065083C">
              <w:t>be</w:t>
            </w:r>
            <w:proofErr w:type="gramEnd"/>
            <w:r w:rsidRPr="0065083C">
              <w:t xml:space="preserve"> allocated. We have the technical processes and staff resources in place to manage all of this. We are confident that there is a high awareness of the application process for OA funding.</w:t>
            </w:r>
          </w:p>
        </w:tc>
      </w:tr>
      <w:tr w:rsidR="00AA5C34" w:rsidTr="00743CA7">
        <w:tc>
          <w:tcPr>
            <w:tcW w:w="2581" w:type="dxa"/>
            <w:shd w:val="clear" w:color="auto" w:fill="A0AF28"/>
          </w:tcPr>
          <w:p w:rsidR="00AA5C34" w:rsidRDefault="00AA5C34" w:rsidP="00743CA7">
            <w:pPr>
              <w:pStyle w:val="TableParagraph"/>
              <w:rPr>
                <w:sz w:val="17"/>
                <w:szCs w:val="17"/>
              </w:rPr>
            </w:pPr>
            <w:r>
              <w:t>Services</w:t>
            </w:r>
            <w:r>
              <w:rPr>
                <w:spacing w:val="-8"/>
              </w:rPr>
              <w:t xml:space="preserve"> </w:t>
            </w:r>
            <w:r>
              <w:t>for</w:t>
            </w:r>
            <w:r>
              <w:rPr>
                <w:spacing w:val="-7"/>
              </w:rPr>
              <w:t xml:space="preserve"> </w:t>
            </w:r>
            <w:r>
              <w:t>OA</w:t>
            </w:r>
            <w:r>
              <w:rPr>
                <w:spacing w:val="-8"/>
              </w:rPr>
              <w:t xml:space="preserve"> </w:t>
            </w:r>
            <w:r>
              <w:t>support</w:t>
            </w:r>
          </w:p>
        </w:tc>
        <w:tc>
          <w:tcPr>
            <w:tcW w:w="2551" w:type="dxa"/>
            <w:shd w:val="clear" w:color="auto" w:fill="EAF1DD" w:themeFill="accent3" w:themeFillTint="33"/>
          </w:tcPr>
          <w:p w:rsidR="00AA5C34" w:rsidRPr="0065083C" w:rsidRDefault="00AA5C34" w:rsidP="00743CA7">
            <w:pPr>
              <w:pStyle w:val="tableparagraphv2"/>
            </w:pPr>
            <w:r w:rsidRPr="0065083C">
              <w:t>We have not considered</w:t>
            </w:r>
          </w:p>
          <w:p w:rsidR="00AA5C34" w:rsidRPr="0065083C" w:rsidRDefault="00AA5C34" w:rsidP="00743CA7">
            <w:pPr>
              <w:pStyle w:val="tableparagraphv2"/>
            </w:pPr>
            <w:proofErr w:type="gramStart"/>
            <w:r w:rsidRPr="0065083C">
              <w:t>the</w:t>
            </w:r>
            <w:proofErr w:type="gramEnd"/>
            <w:r w:rsidRPr="0065083C">
              <w:t xml:space="preserve"> services required for OA support or the areas in which those services may reside.</w:t>
            </w:r>
          </w:p>
        </w:tc>
        <w:tc>
          <w:tcPr>
            <w:tcW w:w="2551" w:type="dxa"/>
            <w:shd w:val="clear" w:color="auto" w:fill="EAF1DD" w:themeFill="accent3" w:themeFillTint="33"/>
          </w:tcPr>
          <w:p w:rsidR="00AA5C34" w:rsidRPr="0065083C" w:rsidRDefault="00AA5C34" w:rsidP="00743CA7">
            <w:pPr>
              <w:pStyle w:val="tableparagraphv2"/>
            </w:pPr>
            <w:r w:rsidRPr="0065083C">
              <w:t>We are considering what/ where support for OA may be best located and are considering what resources are needed to put this in place.</w:t>
            </w:r>
          </w:p>
        </w:tc>
        <w:tc>
          <w:tcPr>
            <w:tcW w:w="2551" w:type="dxa"/>
            <w:shd w:val="clear" w:color="auto" w:fill="EAF1DD" w:themeFill="accent3" w:themeFillTint="33"/>
          </w:tcPr>
          <w:p w:rsidR="00AA5C34" w:rsidRPr="0065083C" w:rsidRDefault="00AA5C34" w:rsidP="00743CA7">
            <w:pPr>
              <w:pStyle w:val="tableparagraphv2"/>
            </w:pPr>
            <w:r w:rsidRPr="0065083C">
              <w:t>We have agreement on where/what staff will be available and have thoughts on how this could best</w:t>
            </w:r>
          </w:p>
          <w:p w:rsidR="00AA5C34" w:rsidRPr="0065083C" w:rsidRDefault="00AA5C34" w:rsidP="00743CA7">
            <w:pPr>
              <w:pStyle w:val="tableparagraphv2"/>
            </w:pPr>
            <w:proofErr w:type="gramStart"/>
            <w:r w:rsidRPr="0065083C">
              <w:t>be</w:t>
            </w:r>
            <w:proofErr w:type="gramEnd"/>
            <w:r w:rsidRPr="0065083C">
              <w:t xml:space="preserve"> resourced. We are considering what training/ development is needed for those staff.</w:t>
            </w:r>
          </w:p>
        </w:tc>
        <w:tc>
          <w:tcPr>
            <w:tcW w:w="2551" w:type="dxa"/>
            <w:shd w:val="clear" w:color="auto" w:fill="EAF1DD" w:themeFill="accent3" w:themeFillTint="33"/>
          </w:tcPr>
          <w:p w:rsidR="00AA5C34" w:rsidRPr="0065083C" w:rsidRDefault="00AA5C34" w:rsidP="00743CA7">
            <w:pPr>
              <w:pStyle w:val="tableparagraphv2"/>
            </w:pPr>
            <w:r w:rsidRPr="0065083C">
              <w:t>We are either training, hiring or training and hiring staff to support OA and putting resources in place to</w:t>
            </w:r>
          </w:p>
          <w:p w:rsidR="00AA5C34" w:rsidRPr="0065083C" w:rsidRDefault="00AA5C34" w:rsidP="00743CA7">
            <w:pPr>
              <w:pStyle w:val="tableparagraphv2"/>
            </w:pPr>
            <w:proofErr w:type="gramStart"/>
            <w:r w:rsidRPr="0065083C">
              <w:t>continue</w:t>
            </w:r>
            <w:proofErr w:type="gramEnd"/>
            <w:r w:rsidRPr="0065083C">
              <w:t xml:space="preserve"> the sustainability of the resource.</w:t>
            </w:r>
          </w:p>
        </w:tc>
        <w:tc>
          <w:tcPr>
            <w:tcW w:w="2835" w:type="dxa"/>
            <w:shd w:val="clear" w:color="auto" w:fill="EAF1DD" w:themeFill="accent3" w:themeFillTint="33"/>
          </w:tcPr>
          <w:p w:rsidR="00AA5C34" w:rsidRPr="0065083C" w:rsidRDefault="00AA5C34" w:rsidP="00743CA7">
            <w:pPr>
              <w:pStyle w:val="tableparagraphv2"/>
            </w:pPr>
            <w:r w:rsidRPr="0065083C">
              <w:t>We have clear support for OA, both at Institutional, Faculty/Departmental and researcher level. We</w:t>
            </w:r>
          </w:p>
          <w:p w:rsidR="00AA5C34" w:rsidRPr="0065083C" w:rsidRDefault="00AA5C34" w:rsidP="00743CA7">
            <w:pPr>
              <w:pStyle w:val="tableparagraphv2"/>
            </w:pPr>
            <w:proofErr w:type="gramStart"/>
            <w:r w:rsidRPr="0065083C">
              <w:t>have</w:t>
            </w:r>
            <w:proofErr w:type="gramEnd"/>
            <w:r w:rsidRPr="0065083C">
              <w:t xml:space="preserve"> resources in place to ensure that this support is adequately funded and we have processes in place to review the support to ensure that it continues to be fit for purpose.</w:t>
            </w:r>
          </w:p>
        </w:tc>
      </w:tr>
    </w:tbl>
    <w:p w:rsidR="00AA5C34" w:rsidRDefault="00AA5C34" w:rsidP="00AA5C34">
      <w:pPr>
        <w:spacing w:line="170" w:lineRule="exact"/>
        <w:rPr>
          <w:sz w:val="17"/>
          <w:szCs w:val="17"/>
        </w:rPr>
      </w:pPr>
    </w:p>
    <w:p w:rsidR="00AA5C34" w:rsidRDefault="00AA5C34" w:rsidP="00AA5C34">
      <w:pPr>
        <w:spacing w:line="200" w:lineRule="exact"/>
        <w:rPr>
          <w:sz w:val="20"/>
          <w:szCs w:val="20"/>
        </w:rPr>
      </w:pPr>
    </w:p>
    <w:p w:rsidR="00AA5C34" w:rsidRDefault="00AA5C34" w:rsidP="00AA5C34">
      <w:pPr>
        <w:rPr>
          <w:rFonts w:ascii="Arial" w:eastAsia="Arial" w:hAnsi="Arial" w:cs="Arial"/>
          <w:sz w:val="18"/>
          <w:szCs w:val="18"/>
        </w:rPr>
      </w:pPr>
      <w:r>
        <w:rPr>
          <w:rFonts w:ascii="Arial" w:eastAsia="Arial" w:hAnsi="Arial" w:cs="Arial"/>
          <w:sz w:val="18"/>
          <w:szCs w:val="18"/>
        </w:rPr>
        <w:br w:type="page"/>
      </w:r>
    </w:p>
    <w:p w:rsidR="00AA5C34" w:rsidRDefault="00AA5C34" w:rsidP="00AA5C34">
      <w:pPr>
        <w:rPr>
          <w:rFonts w:ascii="Arial" w:eastAsia="Arial" w:hAnsi="Arial" w:cs="Arial"/>
          <w:sz w:val="18"/>
          <w:szCs w:val="18"/>
        </w:rPr>
      </w:pPr>
    </w:p>
    <w:tbl>
      <w:tblPr>
        <w:tblStyle w:val="TableGrid"/>
        <w:tblW w:w="0" w:type="auto"/>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85" w:type="dxa"/>
          <w:bottom w:w="57" w:type="dxa"/>
          <w:right w:w="85" w:type="dxa"/>
        </w:tblCellMar>
        <w:tblLook w:val="04A0" w:firstRow="1" w:lastRow="0" w:firstColumn="1" w:lastColumn="0" w:noHBand="0" w:noVBand="1"/>
      </w:tblPr>
      <w:tblGrid>
        <w:gridCol w:w="2581"/>
        <w:gridCol w:w="2551"/>
        <w:gridCol w:w="2551"/>
        <w:gridCol w:w="2551"/>
        <w:gridCol w:w="2551"/>
        <w:gridCol w:w="2835"/>
      </w:tblGrid>
      <w:tr w:rsidR="00AA5C34" w:rsidTr="00743CA7">
        <w:trPr>
          <w:trHeight w:val="567"/>
        </w:trPr>
        <w:tc>
          <w:tcPr>
            <w:tcW w:w="2581" w:type="dxa"/>
            <w:shd w:val="clear" w:color="auto" w:fill="595959" w:themeFill="text1" w:themeFillTint="A6"/>
            <w:vAlign w:val="center"/>
          </w:tcPr>
          <w:p w:rsidR="00AA5C34" w:rsidRDefault="00AA5C34" w:rsidP="00743CA7">
            <w:pPr>
              <w:pStyle w:val="TableParagraph"/>
            </w:pPr>
            <w:r>
              <w:t>Capabilities:</w:t>
            </w:r>
          </w:p>
          <w:p w:rsidR="00AA5C34" w:rsidRDefault="00AA5C34" w:rsidP="00743CA7">
            <w:pPr>
              <w:rPr>
                <w:sz w:val="17"/>
                <w:szCs w:val="17"/>
              </w:rPr>
            </w:pPr>
            <w:r>
              <w:rPr>
                <w:rFonts w:ascii="Arial" w:eastAsia="Arial" w:hAnsi="Arial" w:cs="Arial"/>
                <w:b/>
                <w:bCs/>
                <w:color w:val="FFFFFF"/>
                <w:sz w:val="18"/>
                <w:szCs w:val="18"/>
              </w:rPr>
              <w:t>Systems</w:t>
            </w:r>
            <w:r>
              <w:rPr>
                <w:rFonts w:ascii="Arial" w:eastAsia="Arial" w:hAnsi="Arial" w:cs="Arial"/>
                <w:b/>
                <w:bCs/>
                <w:color w:val="FFFFFF"/>
                <w:spacing w:val="-8"/>
                <w:sz w:val="18"/>
                <w:szCs w:val="18"/>
              </w:rPr>
              <w:t xml:space="preserve"> </w:t>
            </w:r>
            <w:r>
              <w:rPr>
                <w:rFonts w:ascii="Arial" w:eastAsia="Arial" w:hAnsi="Arial" w:cs="Arial"/>
                <w:b/>
                <w:bCs/>
                <w:color w:val="FFFFFF"/>
                <w:sz w:val="18"/>
                <w:szCs w:val="18"/>
              </w:rPr>
              <w:t>and</w:t>
            </w:r>
            <w:r>
              <w:rPr>
                <w:rFonts w:ascii="Arial" w:eastAsia="Arial" w:hAnsi="Arial" w:cs="Arial"/>
                <w:b/>
                <w:bCs/>
                <w:color w:val="FFFFFF"/>
                <w:spacing w:val="-7"/>
                <w:sz w:val="18"/>
                <w:szCs w:val="18"/>
              </w:rPr>
              <w:t xml:space="preserve"> </w:t>
            </w:r>
            <w:r>
              <w:rPr>
                <w:rFonts w:ascii="Arial" w:eastAsia="Arial" w:hAnsi="Arial" w:cs="Arial"/>
                <w:b/>
                <w:bCs/>
                <w:color w:val="FFFFFF"/>
                <w:sz w:val="18"/>
                <w:szCs w:val="18"/>
              </w:rPr>
              <w:t>P</w:t>
            </w:r>
            <w:r>
              <w:rPr>
                <w:rFonts w:ascii="Arial" w:eastAsia="Arial" w:hAnsi="Arial" w:cs="Arial"/>
                <w:b/>
                <w:bCs/>
                <w:color w:val="FFFFFF"/>
                <w:spacing w:val="-4"/>
                <w:sz w:val="18"/>
                <w:szCs w:val="18"/>
              </w:rPr>
              <w:t>r</w:t>
            </w:r>
            <w:r>
              <w:rPr>
                <w:rFonts w:ascii="Arial" w:eastAsia="Arial" w:hAnsi="Arial" w:cs="Arial"/>
                <w:b/>
                <w:bCs/>
                <w:color w:val="FFFFFF"/>
                <w:sz w:val="18"/>
                <w:szCs w:val="18"/>
              </w:rPr>
              <w:t>ocesses</w:t>
            </w:r>
          </w:p>
        </w:tc>
        <w:tc>
          <w:tcPr>
            <w:tcW w:w="2551" w:type="dxa"/>
            <w:shd w:val="clear" w:color="auto" w:fill="595959" w:themeFill="text1" w:themeFillTint="A6"/>
            <w:vAlign w:val="center"/>
          </w:tcPr>
          <w:p w:rsidR="00AA5C34" w:rsidRDefault="00AA5C34" w:rsidP="00743CA7">
            <w:pPr>
              <w:rPr>
                <w:sz w:val="17"/>
                <w:szCs w:val="17"/>
              </w:rPr>
            </w:pPr>
            <w:r>
              <w:rPr>
                <w:rFonts w:ascii="Arial" w:eastAsia="Arial" w:hAnsi="Arial" w:cs="Arial"/>
                <w:b/>
                <w:bCs/>
                <w:color w:val="FFFFFF"/>
                <w:position w:val="-9"/>
                <w:sz w:val="48"/>
                <w:szCs w:val="48"/>
              </w:rPr>
              <w:t>1</w:t>
            </w:r>
            <w:r>
              <w:rPr>
                <w:rFonts w:ascii="Arial" w:eastAsia="Arial" w:hAnsi="Arial" w:cs="Arial"/>
                <w:b/>
                <w:bCs/>
                <w:color w:val="FFFFFF"/>
                <w:spacing w:val="-85"/>
                <w:position w:val="-9"/>
                <w:sz w:val="48"/>
                <w:szCs w:val="48"/>
              </w:rPr>
              <w:t xml:space="preserve"> </w:t>
            </w:r>
            <w:r>
              <w:rPr>
                <w:rFonts w:ascii="Arial" w:eastAsia="Arial" w:hAnsi="Arial" w:cs="Arial"/>
                <w:b/>
                <w:bCs/>
                <w:color w:val="FFFFFF"/>
                <w:sz w:val="18"/>
                <w:szCs w:val="18"/>
              </w:rPr>
              <w:t>Envisioning</w:t>
            </w:r>
            <w:r>
              <w:rPr>
                <w:rFonts w:ascii="Arial" w:eastAsia="Arial" w:hAnsi="Arial" w:cs="Arial"/>
                <w:b/>
                <w:bCs/>
                <w:color w:val="FFFFFF"/>
                <w:spacing w:val="-1"/>
                <w:sz w:val="18"/>
                <w:szCs w:val="18"/>
              </w:rPr>
              <w:t xml:space="preserve"> </w:t>
            </w:r>
            <w:r>
              <w:rPr>
                <w:rFonts w:ascii="Arial" w:eastAsia="Arial" w:hAnsi="Arial" w:cs="Arial"/>
                <w:b/>
                <w:bCs/>
                <w:color w:val="FFFFFF"/>
                <w:sz w:val="18"/>
                <w:szCs w:val="18"/>
              </w:rPr>
              <w:t>&amp;</w:t>
            </w:r>
            <w:r>
              <w:rPr>
                <w:rFonts w:ascii="Arial" w:eastAsia="Arial" w:hAnsi="Arial" w:cs="Arial"/>
                <w:b/>
                <w:bCs/>
                <w:color w:val="FFFFFF"/>
                <w:spacing w:val="-1"/>
                <w:sz w:val="18"/>
                <w:szCs w:val="18"/>
              </w:rPr>
              <w:t xml:space="preserve"> </w:t>
            </w:r>
            <w:r>
              <w:rPr>
                <w:rFonts w:ascii="Arial" w:eastAsia="Arial" w:hAnsi="Arial" w:cs="Arial"/>
                <w:b/>
                <w:bCs/>
                <w:color w:val="FFFFFF"/>
                <w:sz w:val="18"/>
                <w:szCs w:val="18"/>
              </w:rPr>
              <w:t>Initiating</w:t>
            </w:r>
          </w:p>
        </w:tc>
        <w:tc>
          <w:tcPr>
            <w:tcW w:w="2551" w:type="dxa"/>
            <w:shd w:val="clear" w:color="auto" w:fill="595959" w:themeFill="text1" w:themeFillTint="A6"/>
            <w:vAlign w:val="center"/>
          </w:tcPr>
          <w:p w:rsidR="00AA5C34" w:rsidRDefault="00AA5C34" w:rsidP="00743CA7">
            <w:pPr>
              <w:rPr>
                <w:sz w:val="17"/>
                <w:szCs w:val="17"/>
              </w:rPr>
            </w:pPr>
            <w:r>
              <w:rPr>
                <w:rFonts w:ascii="Arial" w:eastAsia="Arial" w:hAnsi="Arial" w:cs="Arial"/>
                <w:b/>
                <w:bCs/>
                <w:color w:val="FFFFFF"/>
                <w:w w:val="105"/>
                <w:position w:val="-9"/>
                <w:sz w:val="48"/>
                <w:szCs w:val="48"/>
              </w:rPr>
              <w:t>2</w:t>
            </w:r>
            <w:r>
              <w:rPr>
                <w:rFonts w:ascii="Arial" w:eastAsia="Arial" w:hAnsi="Arial" w:cs="Arial"/>
                <w:b/>
                <w:bCs/>
                <w:color w:val="FFFFFF"/>
                <w:spacing w:val="-123"/>
                <w:w w:val="105"/>
                <w:position w:val="-9"/>
                <w:sz w:val="48"/>
                <w:szCs w:val="48"/>
              </w:rPr>
              <w:t xml:space="preserve"> </w:t>
            </w:r>
            <w:r>
              <w:rPr>
                <w:rFonts w:ascii="Arial" w:eastAsia="Arial" w:hAnsi="Arial" w:cs="Arial"/>
                <w:b/>
                <w:bCs/>
                <w:color w:val="FFFFFF"/>
                <w:w w:val="105"/>
                <w:sz w:val="18"/>
                <w:szCs w:val="18"/>
              </w:rPr>
              <w:t>Discovering</w:t>
            </w:r>
          </w:p>
        </w:tc>
        <w:tc>
          <w:tcPr>
            <w:tcW w:w="2551" w:type="dxa"/>
            <w:shd w:val="clear" w:color="auto" w:fill="595959" w:themeFill="text1" w:themeFillTint="A6"/>
            <w:vAlign w:val="center"/>
          </w:tcPr>
          <w:p w:rsidR="00AA5C34" w:rsidRDefault="00AA5C34" w:rsidP="00743CA7">
            <w:pPr>
              <w:rPr>
                <w:sz w:val="17"/>
                <w:szCs w:val="17"/>
              </w:rPr>
            </w:pPr>
            <w:r>
              <w:rPr>
                <w:rFonts w:ascii="Arial" w:eastAsia="Arial" w:hAnsi="Arial" w:cs="Arial"/>
                <w:b/>
                <w:bCs/>
                <w:color w:val="FFFFFF"/>
                <w:w w:val="105"/>
                <w:position w:val="-9"/>
                <w:sz w:val="48"/>
                <w:szCs w:val="48"/>
              </w:rPr>
              <w:t>3</w:t>
            </w:r>
            <w:r>
              <w:rPr>
                <w:rFonts w:ascii="Arial" w:eastAsia="Arial" w:hAnsi="Arial" w:cs="Arial"/>
                <w:b/>
                <w:bCs/>
                <w:color w:val="FFFFFF"/>
                <w:spacing w:val="-118"/>
                <w:w w:val="105"/>
                <w:position w:val="-9"/>
                <w:sz w:val="48"/>
                <w:szCs w:val="48"/>
              </w:rPr>
              <w:t xml:space="preserve"> </w:t>
            </w:r>
            <w:r>
              <w:rPr>
                <w:rFonts w:ascii="Arial" w:eastAsia="Arial" w:hAnsi="Arial" w:cs="Arial"/>
                <w:b/>
                <w:bCs/>
                <w:color w:val="FFFFFF"/>
                <w:w w:val="105"/>
                <w:sz w:val="18"/>
                <w:szCs w:val="18"/>
              </w:rPr>
              <w:t>Designing</w:t>
            </w:r>
            <w:r>
              <w:rPr>
                <w:rFonts w:ascii="Arial" w:eastAsia="Arial" w:hAnsi="Arial" w:cs="Arial"/>
                <w:b/>
                <w:bCs/>
                <w:color w:val="FFFFFF"/>
                <w:spacing w:val="-30"/>
                <w:w w:val="105"/>
                <w:sz w:val="18"/>
                <w:szCs w:val="18"/>
              </w:rPr>
              <w:t xml:space="preserve"> </w:t>
            </w:r>
            <w:r>
              <w:rPr>
                <w:rFonts w:ascii="Arial" w:eastAsia="Arial" w:hAnsi="Arial" w:cs="Arial"/>
                <w:b/>
                <w:bCs/>
                <w:color w:val="FFFFFF"/>
                <w:w w:val="105"/>
                <w:sz w:val="18"/>
                <w:szCs w:val="18"/>
              </w:rPr>
              <w:t>&amp;</w:t>
            </w:r>
            <w:r>
              <w:rPr>
                <w:rFonts w:ascii="Arial" w:eastAsia="Arial" w:hAnsi="Arial" w:cs="Arial"/>
                <w:b/>
                <w:bCs/>
                <w:color w:val="FFFFFF"/>
                <w:spacing w:val="-30"/>
                <w:w w:val="105"/>
                <w:sz w:val="18"/>
                <w:szCs w:val="18"/>
              </w:rPr>
              <w:t xml:space="preserve"> </w:t>
            </w:r>
            <w:r>
              <w:rPr>
                <w:rFonts w:ascii="Arial" w:eastAsia="Arial" w:hAnsi="Arial" w:cs="Arial"/>
                <w:b/>
                <w:bCs/>
                <w:color w:val="FFFFFF"/>
                <w:w w:val="105"/>
                <w:sz w:val="18"/>
                <w:szCs w:val="18"/>
              </w:rPr>
              <w:t>Piloting</w:t>
            </w:r>
          </w:p>
        </w:tc>
        <w:tc>
          <w:tcPr>
            <w:tcW w:w="2551" w:type="dxa"/>
            <w:shd w:val="clear" w:color="auto" w:fill="595959" w:themeFill="text1" w:themeFillTint="A6"/>
            <w:vAlign w:val="center"/>
          </w:tcPr>
          <w:p w:rsidR="00AA5C34" w:rsidRDefault="00AA5C34" w:rsidP="00743CA7">
            <w:pPr>
              <w:rPr>
                <w:sz w:val="17"/>
                <w:szCs w:val="17"/>
              </w:rPr>
            </w:pPr>
            <w:r>
              <w:rPr>
                <w:rFonts w:ascii="Arial" w:eastAsia="Arial" w:hAnsi="Arial" w:cs="Arial"/>
                <w:b/>
                <w:bCs/>
                <w:color w:val="FFFFFF"/>
                <w:w w:val="105"/>
                <w:position w:val="-9"/>
                <w:sz w:val="48"/>
                <w:szCs w:val="48"/>
              </w:rPr>
              <w:t>4</w:t>
            </w:r>
            <w:r>
              <w:rPr>
                <w:rFonts w:ascii="Arial" w:eastAsia="Arial" w:hAnsi="Arial" w:cs="Arial"/>
                <w:b/>
                <w:bCs/>
                <w:color w:val="FFFFFF"/>
                <w:spacing w:val="-102"/>
                <w:w w:val="105"/>
                <w:position w:val="-9"/>
                <w:sz w:val="48"/>
                <w:szCs w:val="48"/>
              </w:rPr>
              <w:t xml:space="preserve"> </w:t>
            </w:r>
            <w:r>
              <w:rPr>
                <w:rFonts w:ascii="Arial" w:eastAsia="Arial" w:hAnsi="Arial" w:cs="Arial"/>
                <w:b/>
                <w:bCs/>
                <w:color w:val="FFFFFF"/>
                <w:w w:val="105"/>
                <w:sz w:val="18"/>
                <w:szCs w:val="18"/>
              </w:rPr>
              <w:t>Rolling</w:t>
            </w:r>
            <w:r>
              <w:rPr>
                <w:rFonts w:ascii="Arial" w:eastAsia="Arial" w:hAnsi="Arial" w:cs="Arial"/>
                <w:b/>
                <w:bCs/>
                <w:color w:val="FFFFFF"/>
                <w:spacing w:val="-14"/>
                <w:w w:val="105"/>
                <w:sz w:val="18"/>
                <w:szCs w:val="18"/>
              </w:rPr>
              <w:t xml:space="preserve"> </w:t>
            </w:r>
            <w:r>
              <w:rPr>
                <w:rFonts w:ascii="Arial" w:eastAsia="Arial" w:hAnsi="Arial" w:cs="Arial"/>
                <w:b/>
                <w:bCs/>
                <w:color w:val="FFFFFF"/>
                <w:w w:val="105"/>
                <w:sz w:val="18"/>
                <w:szCs w:val="18"/>
              </w:rPr>
              <w:t>out</w:t>
            </w:r>
          </w:p>
        </w:tc>
        <w:tc>
          <w:tcPr>
            <w:tcW w:w="2835" w:type="dxa"/>
            <w:shd w:val="clear" w:color="auto" w:fill="595959" w:themeFill="text1" w:themeFillTint="A6"/>
            <w:vAlign w:val="center"/>
          </w:tcPr>
          <w:p w:rsidR="00AA5C34" w:rsidRDefault="00AA5C34" w:rsidP="00743CA7">
            <w:pPr>
              <w:rPr>
                <w:sz w:val="17"/>
                <w:szCs w:val="17"/>
              </w:rPr>
            </w:pPr>
            <w:r>
              <w:rPr>
                <w:rFonts w:ascii="Arial" w:eastAsia="Arial" w:hAnsi="Arial" w:cs="Arial"/>
                <w:b/>
                <w:bCs/>
                <w:color w:val="FFFFFF"/>
                <w:w w:val="105"/>
                <w:position w:val="-9"/>
                <w:sz w:val="48"/>
                <w:szCs w:val="48"/>
              </w:rPr>
              <w:t>5</w:t>
            </w:r>
            <w:r>
              <w:rPr>
                <w:rFonts w:ascii="Arial" w:eastAsia="Arial" w:hAnsi="Arial" w:cs="Arial"/>
                <w:b/>
                <w:bCs/>
                <w:color w:val="FFFFFF"/>
                <w:spacing w:val="-110"/>
                <w:w w:val="105"/>
                <w:position w:val="-9"/>
                <w:sz w:val="48"/>
                <w:szCs w:val="48"/>
              </w:rPr>
              <w:t xml:space="preserve"> </w:t>
            </w:r>
            <w:r>
              <w:rPr>
                <w:rFonts w:ascii="Arial" w:eastAsia="Arial" w:hAnsi="Arial" w:cs="Arial"/>
                <w:b/>
                <w:bCs/>
                <w:color w:val="FFFFFF"/>
                <w:w w:val="105"/>
                <w:sz w:val="18"/>
                <w:szCs w:val="18"/>
              </w:rPr>
              <w:t>Embedding</w:t>
            </w:r>
          </w:p>
        </w:tc>
      </w:tr>
      <w:tr w:rsidR="00AA5C34" w:rsidRPr="00E05FF2" w:rsidTr="00743CA7">
        <w:tc>
          <w:tcPr>
            <w:tcW w:w="2581" w:type="dxa"/>
            <w:shd w:val="clear" w:color="auto" w:fill="A0AF28"/>
          </w:tcPr>
          <w:p w:rsidR="00AA5C34" w:rsidRPr="0000006E" w:rsidRDefault="00AA5C34" w:rsidP="00743CA7">
            <w:pPr>
              <w:pStyle w:val="TableParagraph"/>
            </w:pPr>
            <w:r w:rsidRPr="0000006E">
              <w:t>System to gather data for OA compliance</w:t>
            </w:r>
          </w:p>
        </w:tc>
        <w:tc>
          <w:tcPr>
            <w:tcW w:w="2551" w:type="dxa"/>
            <w:shd w:val="clear" w:color="auto" w:fill="EAF1DD" w:themeFill="accent3" w:themeFillTint="33"/>
          </w:tcPr>
          <w:p w:rsidR="00AA5C34" w:rsidRDefault="00AA5C34" w:rsidP="00743CA7">
            <w:pPr>
              <w:pStyle w:val="tableparagraphv2"/>
            </w:pPr>
            <w:r>
              <w:rPr>
                <w:spacing w:val="-12"/>
              </w:rPr>
              <w:t>W</w:t>
            </w:r>
            <w:r>
              <w:t>e</w:t>
            </w:r>
            <w:r>
              <w:rPr>
                <w:spacing w:val="1"/>
              </w:rPr>
              <w:t xml:space="preserve"> </w:t>
            </w:r>
            <w:r>
              <w:t>have</w:t>
            </w:r>
            <w:r>
              <w:rPr>
                <w:spacing w:val="1"/>
              </w:rPr>
              <w:t xml:space="preserve"> </w:t>
            </w:r>
            <w:r>
              <w:t>not</w:t>
            </w:r>
            <w:r>
              <w:rPr>
                <w:spacing w:val="1"/>
              </w:rPr>
              <w:t xml:space="preserve"> </w:t>
            </w:r>
            <w:r>
              <w:t>yet</w:t>
            </w:r>
            <w:r>
              <w:rPr>
                <w:spacing w:val="1"/>
              </w:rPr>
              <w:t xml:space="preserve"> </w:t>
            </w:r>
            <w:r>
              <w:t>conside</w:t>
            </w:r>
            <w:r>
              <w:rPr>
                <w:spacing w:val="-4"/>
              </w:rPr>
              <w:t>r</w:t>
            </w:r>
            <w:r>
              <w:t>ed</w:t>
            </w:r>
            <w:r>
              <w:rPr>
                <w:w w:val="101"/>
              </w:rPr>
              <w:t xml:space="preserve"> </w:t>
            </w:r>
            <w:r>
              <w:t>what</w:t>
            </w:r>
            <w:r>
              <w:rPr>
                <w:spacing w:val="5"/>
              </w:rPr>
              <w:t xml:space="preserve"> </w:t>
            </w:r>
            <w:r>
              <w:t>systems</w:t>
            </w:r>
            <w:r>
              <w:rPr>
                <w:spacing w:val="6"/>
              </w:rPr>
              <w:t xml:space="preserve"> </w:t>
            </w:r>
            <w:r>
              <w:t>/</w:t>
            </w:r>
            <w:r>
              <w:rPr>
                <w:spacing w:val="5"/>
              </w:rPr>
              <w:t xml:space="preserve"> </w:t>
            </w:r>
            <w:r>
              <w:t>p</w:t>
            </w:r>
            <w:r>
              <w:rPr>
                <w:spacing w:val="-4"/>
              </w:rPr>
              <w:t>r</w:t>
            </w:r>
            <w:r>
              <w:t>ocesses</w:t>
            </w:r>
            <w:r>
              <w:rPr>
                <w:spacing w:val="6"/>
              </w:rPr>
              <w:t xml:space="preserve"> </w:t>
            </w:r>
            <w:r>
              <w:t>a</w:t>
            </w:r>
            <w:r>
              <w:rPr>
                <w:spacing w:val="-5"/>
              </w:rPr>
              <w:t>r</w:t>
            </w:r>
            <w:r>
              <w:t>e</w:t>
            </w:r>
            <w:r>
              <w:rPr>
                <w:w w:val="96"/>
              </w:rPr>
              <w:t xml:space="preserve"> </w:t>
            </w:r>
            <w:r>
              <w:rPr>
                <w:spacing w:val="-4"/>
              </w:rPr>
              <w:t>r</w:t>
            </w:r>
            <w:r>
              <w:t>equi</w:t>
            </w:r>
            <w:r>
              <w:rPr>
                <w:spacing w:val="-4"/>
              </w:rPr>
              <w:t>r</w:t>
            </w:r>
            <w:r>
              <w:t>ed</w:t>
            </w:r>
            <w:r>
              <w:rPr>
                <w:spacing w:val="4"/>
              </w:rPr>
              <w:t xml:space="preserve"> </w:t>
            </w:r>
            <w:r>
              <w:t>for</w:t>
            </w:r>
            <w:r>
              <w:rPr>
                <w:spacing w:val="4"/>
              </w:rPr>
              <w:t xml:space="preserve"> </w:t>
            </w:r>
            <w:r>
              <w:t>us</w:t>
            </w:r>
            <w:r>
              <w:rPr>
                <w:spacing w:val="4"/>
              </w:rPr>
              <w:t xml:space="preserve"> </w:t>
            </w:r>
            <w:r>
              <w:t>to</w:t>
            </w:r>
            <w:r>
              <w:rPr>
                <w:spacing w:val="5"/>
              </w:rPr>
              <w:t xml:space="preserve"> </w:t>
            </w:r>
            <w:r>
              <w:t>monitor</w:t>
            </w:r>
            <w:r>
              <w:rPr>
                <w:spacing w:val="4"/>
              </w:rPr>
              <w:t xml:space="preserve"> </w:t>
            </w:r>
            <w:r>
              <w:t>OA</w:t>
            </w:r>
            <w:r>
              <w:rPr>
                <w:w w:val="97"/>
              </w:rPr>
              <w:t xml:space="preserve"> </w:t>
            </w:r>
            <w:r>
              <w:t>compliance.</w:t>
            </w:r>
          </w:p>
        </w:tc>
        <w:tc>
          <w:tcPr>
            <w:tcW w:w="2551" w:type="dxa"/>
            <w:shd w:val="clear" w:color="auto" w:fill="EAF1DD" w:themeFill="accent3" w:themeFillTint="33"/>
          </w:tcPr>
          <w:p w:rsidR="00AA5C34" w:rsidRDefault="00AA5C34" w:rsidP="00743CA7">
            <w:pPr>
              <w:pStyle w:val="tableparagraphv2"/>
            </w:pPr>
            <w:r>
              <w:rPr>
                <w:spacing w:val="-12"/>
              </w:rPr>
              <w:t>W</w:t>
            </w:r>
            <w:r>
              <w:t>e</w:t>
            </w:r>
            <w:r>
              <w:rPr>
                <w:spacing w:val="1"/>
              </w:rPr>
              <w:t xml:space="preserve"> </w:t>
            </w:r>
            <w:r>
              <w:t>a</w:t>
            </w:r>
            <w:r>
              <w:rPr>
                <w:spacing w:val="-5"/>
              </w:rPr>
              <w:t>r</w:t>
            </w:r>
            <w:r>
              <w:t>e</w:t>
            </w:r>
            <w:r>
              <w:rPr>
                <w:spacing w:val="1"/>
              </w:rPr>
              <w:t xml:space="preserve"> </w:t>
            </w:r>
            <w:r>
              <w:t>investigating</w:t>
            </w:r>
            <w:r>
              <w:rPr>
                <w:spacing w:val="1"/>
              </w:rPr>
              <w:t xml:space="preserve"> </w:t>
            </w:r>
            <w:r>
              <w:t>what</w:t>
            </w:r>
            <w:r>
              <w:rPr>
                <w:w w:val="102"/>
              </w:rPr>
              <w:t xml:space="preserve"> </w:t>
            </w:r>
            <w:r>
              <w:t>systems</w:t>
            </w:r>
            <w:r>
              <w:rPr>
                <w:spacing w:val="4"/>
              </w:rPr>
              <w:t xml:space="preserve"> </w:t>
            </w:r>
            <w:r>
              <w:t>/</w:t>
            </w:r>
            <w:r>
              <w:rPr>
                <w:spacing w:val="5"/>
              </w:rPr>
              <w:t xml:space="preserve"> </w:t>
            </w:r>
            <w:r>
              <w:t>p</w:t>
            </w:r>
            <w:r>
              <w:rPr>
                <w:spacing w:val="-4"/>
              </w:rPr>
              <w:t>r</w:t>
            </w:r>
            <w:r>
              <w:t>ocesses</w:t>
            </w:r>
            <w:r>
              <w:rPr>
                <w:spacing w:val="5"/>
              </w:rPr>
              <w:t xml:space="preserve"> </w:t>
            </w:r>
            <w:r>
              <w:t>a</w:t>
            </w:r>
            <w:r>
              <w:rPr>
                <w:spacing w:val="-5"/>
              </w:rPr>
              <w:t>r</w:t>
            </w:r>
            <w:r>
              <w:t>e</w:t>
            </w:r>
            <w:r>
              <w:rPr>
                <w:w w:val="96"/>
              </w:rPr>
              <w:t xml:space="preserve"> </w:t>
            </w:r>
            <w:r>
              <w:rPr>
                <w:spacing w:val="-4"/>
              </w:rPr>
              <w:t>r</w:t>
            </w:r>
            <w:r>
              <w:t>equi</w:t>
            </w:r>
            <w:r>
              <w:rPr>
                <w:spacing w:val="-4"/>
              </w:rPr>
              <w:t>r</w:t>
            </w:r>
            <w:r>
              <w:t>ed</w:t>
            </w:r>
            <w:r>
              <w:rPr>
                <w:spacing w:val="4"/>
              </w:rPr>
              <w:t xml:space="preserve"> </w:t>
            </w:r>
            <w:r>
              <w:t>for</w:t>
            </w:r>
            <w:r>
              <w:rPr>
                <w:spacing w:val="4"/>
              </w:rPr>
              <w:t xml:space="preserve"> </w:t>
            </w:r>
            <w:r>
              <w:t>us</w:t>
            </w:r>
            <w:r>
              <w:rPr>
                <w:spacing w:val="4"/>
              </w:rPr>
              <w:t xml:space="preserve"> </w:t>
            </w:r>
            <w:r>
              <w:t>to</w:t>
            </w:r>
            <w:r>
              <w:rPr>
                <w:spacing w:val="5"/>
              </w:rPr>
              <w:t xml:space="preserve"> </w:t>
            </w:r>
            <w:r>
              <w:t>monitor</w:t>
            </w:r>
            <w:r>
              <w:rPr>
                <w:spacing w:val="4"/>
              </w:rPr>
              <w:t xml:space="preserve"> </w:t>
            </w:r>
            <w:r>
              <w:t>OA</w:t>
            </w:r>
            <w:r>
              <w:rPr>
                <w:w w:val="97"/>
              </w:rPr>
              <w:t xml:space="preserve"> </w:t>
            </w:r>
            <w:r>
              <w:t>compliance</w:t>
            </w:r>
            <w:r>
              <w:rPr>
                <w:spacing w:val="13"/>
              </w:rPr>
              <w:t xml:space="preserve"> </w:t>
            </w:r>
            <w:r>
              <w:t>e</w:t>
            </w:r>
            <w:r>
              <w:rPr>
                <w:spacing w:val="-5"/>
              </w:rPr>
              <w:t>f</w:t>
            </w:r>
            <w:r>
              <w:t>fectively</w:t>
            </w:r>
            <w:r>
              <w:rPr>
                <w:spacing w:val="14"/>
              </w:rPr>
              <w:t xml:space="preserve"> </w:t>
            </w:r>
            <w:r>
              <w:t>and</w:t>
            </w:r>
            <w:r>
              <w:rPr>
                <w:w w:val="101"/>
              </w:rPr>
              <w:t xml:space="preserve"> </w:t>
            </w:r>
            <w:r>
              <w:t>efficientl</w:t>
            </w:r>
            <w:r>
              <w:rPr>
                <w:spacing w:val="-14"/>
              </w:rPr>
              <w:t>y</w:t>
            </w:r>
            <w:r>
              <w:t>.</w:t>
            </w:r>
          </w:p>
        </w:tc>
        <w:tc>
          <w:tcPr>
            <w:tcW w:w="2551" w:type="dxa"/>
            <w:shd w:val="clear" w:color="auto" w:fill="EAF1DD" w:themeFill="accent3" w:themeFillTint="33"/>
          </w:tcPr>
          <w:p w:rsidR="00AA5C34" w:rsidRPr="007E0624" w:rsidRDefault="00AA5C34" w:rsidP="00743CA7">
            <w:pPr>
              <w:pStyle w:val="tableparagraphv2"/>
            </w:pPr>
            <w:r w:rsidRPr="007E0624">
              <w:t>We are developing systems</w:t>
            </w:r>
          </w:p>
          <w:p w:rsidR="00AA5C34" w:rsidRPr="007E0624" w:rsidRDefault="00AA5C34" w:rsidP="00743CA7">
            <w:pPr>
              <w:pStyle w:val="tableparagraphv2"/>
            </w:pPr>
            <w:r w:rsidRPr="007E0624">
              <w:t>/ processes to monitor OA compliance, but have not yet fully tested them.</w:t>
            </w:r>
          </w:p>
        </w:tc>
        <w:tc>
          <w:tcPr>
            <w:tcW w:w="2551" w:type="dxa"/>
            <w:shd w:val="clear" w:color="auto" w:fill="EAF1DD" w:themeFill="accent3" w:themeFillTint="33"/>
          </w:tcPr>
          <w:p w:rsidR="00AA5C34" w:rsidRDefault="00AA5C34" w:rsidP="00743CA7">
            <w:pPr>
              <w:pStyle w:val="tableparagraphv2"/>
            </w:pPr>
            <w:r>
              <w:t>Systems and staff are in place to monitor OA compliance. The process has been communicated to research staff.</w:t>
            </w:r>
          </w:p>
        </w:tc>
        <w:tc>
          <w:tcPr>
            <w:tcW w:w="2835" w:type="dxa"/>
            <w:shd w:val="clear" w:color="auto" w:fill="EAF1DD" w:themeFill="accent3" w:themeFillTint="33"/>
          </w:tcPr>
          <w:p w:rsidR="00AA5C34" w:rsidRPr="007E0624" w:rsidRDefault="00AA5C34" w:rsidP="00743CA7">
            <w:pPr>
              <w:pStyle w:val="tableparagraphv2"/>
            </w:pPr>
            <w:r w:rsidRPr="007E0624">
              <w:t xml:space="preserve">We have tested our system and know that it is robust and </w:t>
            </w:r>
            <w:proofErr w:type="gramStart"/>
            <w:r w:rsidRPr="007E0624">
              <w:t>delivers</w:t>
            </w:r>
            <w:proofErr w:type="gramEnd"/>
            <w:r w:rsidRPr="007E0624">
              <w:t xml:space="preserve"> all the information needed for compliance with HEFCE/RCUK/</w:t>
            </w:r>
            <w:proofErr w:type="spellStart"/>
            <w:r w:rsidRPr="007E0624">
              <w:t>Wellcome</w:t>
            </w:r>
            <w:proofErr w:type="spellEnd"/>
            <w:r w:rsidRPr="007E0624">
              <w:t xml:space="preserve"> Trust/other requirements as they are currently outlined. Researchers know and understand how to use the system and we have checks in place to intervene if the correct processes are not being adhered to.</w:t>
            </w:r>
          </w:p>
        </w:tc>
      </w:tr>
      <w:tr w:rsidR="00AA5C34" w:rsidRPr="00E05FF2" w:rsidTr="00743CA7">
        <w:tc>
          <w:tcPr>
            <w:tcW w:w="2581" w:type="dxa"/>
            <w:shd w:val="clear" w:color="auto" w:fill="A0AF28"/>
          </w:tcPr>
          <w:p w:rsidR="00AA5C34" w:rsidRPr="0000006E" w:rsidRDefault="00AA5C34" w:rsidP="00743CA7">
            <w:pPr>
              <w:pStyle w:val="TableParagraph"/>
            </w:pPr>
            <w:r w:rsidRPr="0000006E">
              <w:t>Documentation/visibility of process</w:t>
            </w:r>
          </w:p>
        </w:tc>
        <w:tc>
          <w:tcPr>
            <w:tcW w:w="2551" w:type="dxa"/>
            <w:shd w:val="clear" w:color="auto" w:fill="EAF1DD" w:themeFill="accent3" w:themeFillTint="33"/>
          </w:tcPr>
          <w:p w:rsidR="00AA5C34" w:rsidRDefault="00AA5C34" w:rsidP="00743CA7">
            <w:pPr>
              <w:pStyle w:val="tableparagraphv2"/>
            </w:pPr>
            <w:r>
              <w:rPr>
                <w:spacing w:val="-12"/>
              </w:rPr>
              <w:t>W</w:t>
            </w:r>
            <w:r>
              <w:t>e</w:t>
            </w:r>
            <w:r>
              <w:rPr>
                <w:spacing w:val="1"/>
              </w:rPr>
              <w:t xml:space="preserve"> </w:t>
            </w:r>
            <w:r>
              <w:t>have</w:t>
            </w:r>
            <w:r>
              <w:rPr>
                <w:spacing w:val="1"/>
              </w:rPr>
              <w:t xml:space="preserve"> </w:t>
            </w:r>
            <w:r>
              <w:t>not</w:t>
            </w:r>
            <w:r>
              <w:rPr>
                <w:spacing w:val="1"/>
              </w:rPr>
              <w:t xml:space="preserve"> </w:t>
            </w:r>
            <w:r>
              <w:t>yet</w:t>
            </w:r>
            <w:r>
              <w:rPr>
                <w:spacing w:val="1"/>
              </w:rPr>
              <w:t xml:space="preserve"> </w:t>
            </w:r>
            <w:r>
              <w:t>conside</w:t>
            </w:r>
            <w:r>
              <w:rPr>
                <w:spacing w:val="-4"/>
              </w:rPr>
              <w:t>r</w:t>
            </w:r>
            <w:r>
              <w:t>ed</w:t>
            </w:r>
            <w:r>
              <w:rPr>
                <w:w w:val="101"/>
              </w:rPr>
              <w:t xml:space="preserve"> </w:t>
            </w:r>
            <w:r>
              <w:t>what</w:t>
            </w:r>
            <w:r>
              <w:rPr>
                <w:spacing w:val="15"/>
              </w:rPr>
              <w:t xml:space="preserve"> </w:t>
            </w:r>
            <w:r>
              <w:t>documentation</w:t>
            </w:r>
            <w:r>
              <w:rPr>
                <w:spacing w:val="16"/>
              </w:rPr>
              <w:t xml:space="preserve"> </w:t>
            </w:r>
            <w:r>
              <w:t xml:space="preserve">is </w:t>
            </w:r>
            <w:r>
              <w:rPr>
                <w:spacing w:val="-4"/>
              </w:rPr>
              <w:t>r</w:t>
            </w:r>
            <w:r>
              <w:t>equi</w:t>
            </w:r>
            <w:r>
              <w:rPr>
                <w:spacing w:val="-4"/>
              </w:rPr>
              <w:t>r</w:t>
            </w:r>
            <w:r>
              <w:t>ed</w:t>
            </w:r>
            <w:r>
              <w:rPr>
                <w:spacing w:val="5"/>
              </w:rPr>
              <w:t xml:space="preserve"> </w:t>
            </w:r>
            <w:r>
              <w:t>to</w:t>
            </w:r>
            <w:r>
              <w:rPr>
                <w:spacing w:val="6"/>
              </w:rPr>
              <w:t xml:space="preserve"> </w:t>
            </w:r>
            <w:r>
              <w:t>support</w:t>
            </w:r>
            <w:r>
              <w:rPr>
                <w:spacing w:val="6"/>
              </w:rPr>
              <w:t xml:space="preserve"> </w:t>
            </w:r>
            <w:r>
              <w:t>OA,</w:t>
            </w:r>
            <w:r>
              <w:rPr>
                <w:spacing w:val="5"/>
              </w:rPr>
              <w:t xml:space="preserve"> </w:t>
            </w:r>
            <w:r>
              <w:t>or</w:t>
            </w:r>
            <w:r>
              <w:rPr>
                <w:w w:val="102"/>
              </w:rPr>
              <w:t xml:space="preserve"> </w:t>
            </w:r>
            <w:r>
              <w:t>what</w:t>
            </w:r>
            <w:r>
              <w:rPr>
                <w:spacing w:val="7"/>
              </w:rPr>
              <w:t xml:space="preserve"> </w:t>
            </w:r>
            <w:r>
              <w:t>form</w:t>
            </w:r>
            <w:r>
              <w:rPr>
                <w:spacing w:val="7"/>
              </w:rPr>
              <w:t xml:space="preserve"> </w:t>
            </w:r>
            <w:r>
              <w:t>it</w:t>
            </w:r>
            <w:r>
              <w:rPr>
                <w:spacing w:val="8"/>
              </w:rPr>
              <w:t xml:space="preserve"> </w:t>
            </w:r>
            <w:r>
              <w:t>might</w:t>
            </w:r>
            <w:r>
              <w:rPr>
                <w:spacing w:val="7"/>
              </w:rPr>
              <w:t xml:space="preserve"> </w:t>
            </w:r>
            <w:r>
              <w:t>take</w:t>
            </w:r>
            <w:r>
              <w:rPr>
                <w:spacing w:val="8"/>
              </w:rPr>
              <w:t xml:space="preserve"> </w:t>
            </w:r>
            <w:r>
              <w:t>and</w:t>
            </w:r>
            <w:r>
              <w:rPr>
                <w:w w:val="101"/>
              </w:rPr>
              <w:t xml:space="preserve"> </w:t>
            </w:r>
            <w:r>
              <w:t>whe</w:t>
            </w:r>
            <w:r>
              <w:rPr>
                <w:spacing w:val="-4"/>
              </w:rPr>
              <w:t>r</w:t>
            </w:r>
            <w:r>
              <w:t>e</w:t>
            </w:r>
            <w:r>
              <w:rPr>
                <w:spacing w:val="4"/>
              </w:rPr>
              <w:t xml:space="preserve"> </w:t>
            </w:r>
            <w:r>
              <w:t>it</w:t>
            </w:r>
            <w:r>
              <w:rPr>
                <w:spacing w:val="4"/>
              </w:rPr>
              <w:t xml:space="preserve"> </w:t>
            </w:r>
            <w:r>
              <w:t>might</w:t>
            </w:r>
            <w:r>
              <w:rPr>
                <w:spacing w:val="5"/>
              </w:rPr>
              <w:t xml:space="preserve"> </w:t>
            </w:r>
            <w:r>
              <w:t>be</w:t>
            </w:r>
            <w:r>
              <w:rPr>
                <w:spacing w:val="4"/>
              </w:rPr>
              <w:t xml:space="preserve"> </w:t>
            </w:r>
            <w:r>
              <w:t>held.</w:t>
            </w:r>
          </w:p>
        </w:tc>
        <w:tc>
          <w:tcPr>
            <w:tcW w:w="2551" w:type="dxa"/>
            <w:shd w:val="clear" w:color="auto" w:fill="EAF1DD" w:themeFill="accent3" w:themeFillTint="33"/>
          </w:tcPr>
          <w:p w:rsidR="00AA5C34" w:rsidRDefault="00AA5C34" w:rsidP="00743CA7">
            <w:pPr>
              <w:pStyle w:val="tableparagraphv2"/>
            </w:pPr>
            <w:r>
              <w:rPr>
                <w:spacing w:val="-12"/>
              </w:rPr>
              <w:t>W</w:t>
            </w:r>
            <w:r>
              <w:t>e</w:t>
            </w:r>
            <w:r>
              <w:rPr>
                <w:spacing w:val="-1"/>
              </w:rPr>
              <w:t xml:space="preserve"> </w:t>
            </w:r>
            <w:r>
              <w:t>a</w:t>
            </w:r>
            <w:r>
              <w:rPr>
                <w:spacing w:val="-5"/>
              </w:rPr>
              <w:t>r</w:t>
            </w:r>
            <w:r>
              <w:t>e</w:t>
            </w:r>
            <w:r>
              <w:rPr>
                <w:spacing w:val="-1"/>
              </w:rPr>
              <w:t xml:space="preserve"> </w:t>
            </w:r>
            <w:r>
              <w:t>considering</w:t>
            </w:r>
            <w:r>
              <w:rPr>
                <w:spacing w:val="-1"/>
              </w:rPr>
              <w:t xml:space="preserve"> </w:t>
            </w:r>
            <w:r>
              <w:t>the</w:t>
            </w:r>
            <w:r>
              <w:rPr>
                <w:w w:val="101"/>
              </w:rPr>
              <w:t xml:space="preserve"> </w:t>
            </w:r>
            <w:r>
              <w:t>most</w:t>
            </w:r>
            <w:r>
              <w:rPr>
                <w:spacing w:val="12"/>
              </w:rPr>
              <w:t xml:space="preserve"> </w:t>
            </w:r>
            <w:r>
              <w:t>app</w:t>
            </w:r>
            <w:r>
              <w:rPr>
                <w:spacing w:val="-4"/>
              </w:rPr>
              <w:t>r</w:t>
            </w:r>
            <w:r>
              <w:t>opriate</w:t>
            </w:r>
            <w:r>
              <w:rPr>
                <w:spacing w:val="13"/>
              </w:rPr>
              <w:t xml:space="preserve"> </w:t>
            </w:r>
            <w:r>
              <w:t>form</w:t>
            </w:r>
            <w:r>
              <w:rPr>
                <w:spacing w:val="12"/>
              </w:rPr>
              <w:t xml:space="preserve"> </w:t>
            </w:r>
            <w:r>
              <w:t>of</w:t>
            </w:r>
            <w:r>
              <w:rPr>
                <w:w w:val="104"/>
              </w:rPr>
              <w:t xml:space="preserve"> </w:t>
            </w:r>
            <w:r>
              <w:t>documentation</w:t>
            </w:r>
            <w:r>
              <w:rPr>
                <w:spacing w:val="11"/>
              </w:rPr>
              <w:t xml:space="preserve"> </w:t>
            </w:r>
            <w:r>
              <w:t>and</w:t>
            </w:r>
            <w:r>
              <w:rPr>
                <w:spacing w:val="12"/>
              </w:rPr>
              <w:t xml:space="preserve"> </w:t>
            </w:r>
            <w:r>
              <w:t>the</w:t>
            </w:r>
            <w:r>
              <w:rPr>
                <w:spacing w:val="12"/>
              </w:rPr>
              <w:t xml:space="preserve"> </w:t>
            </w:r>
            <w:r>
              <w:t>best</w:t>
            </w:r>
            <w:r>
              <w:rPr>
                <w:w w:val="102"/>
              </w:rPr>
              <w:t xml:space="preserve"> </w:t>
            </w:r>
            <w:r>
              <w:t>way</w:t>
            </w:r>
            <w:r>
              <w:rPr>
                <w:spacing w:val="1"/>
              </w:rPr>
              <w:t xml:space="preserve"> </w:t>
            </w:r>
            <w:r>
              <w:t>to</w:t>
            </w:r>
            <w:r>
              <w:rPr>
                <w:spacing w:val="2"/>
              </w:rPr>
              <w:t xml:space="preserve"> </w:t>
            </w:r>
            <w:r>
              <w:t>make</w:t>
            </w:r>
            <w:r>
              <w:rPr>
                <w:spacing w:val="2"/>
              </w:rPr>
              <w:t xml:space="preserve"> </w:t>
            </w:r>
            <w:r>
              <w:t>it</w:t>
            </w:r>
            <w:r>
              <w:rPr>
                <w:spacing w:val="2"/>
              </w:rPr>
              <w:t xml:space="preserve"> </w:t>
            </w:r>
            <w:r>
              <w:t>available.</w:t>
            </w:r>
          </w:p>
        </w:tc>
        <w:tc>
          <w:tcPr>
            <w:tcW w:w="2551" w:type="dxa"/>
            <w:shd w:val="clear" w:color="auto" w:fill="EAF1DD" w:themeFill="accent3" w:themeFillTint="33"/>
          </w:tcPr>
          <w:p w:rsidR="00AA5C34" w:rsidRPr="007E0624" w:rsidRDefault="00AA5C34" w:rsidP="00743CA7">
            <w:pPr>
              <w:pStyle w:val="tableparagraphv2"/>
            </w:pPr>
            <w:r w:rsidRPr="007E0624">
              <w:t>We are in the process of documenting OA processes.</w:t>
            </w:r>
          </w:p>
        </w:tc>
        <w:tc>
          <w:tcPr>
            <w:tcW w:w="2551" w:type="dxa"/>
            <w:shd w:val="clear" w:color="auto" w:fill="EAF1DD" w:themeFill="accent3" w:themeFillTint="33"/>
          </w:tcPr>
          <w:p w:rsidR="00AA5C34" w:rsidRDefault="00AA5C34" w:rsidP="00743CA7">
            <w:pPr>
              <w:pStyle w:val="tableparagraphv2"/>
            </w:pPr>
            <w:r>
              <w:t>We have drafted OA documentation. We are taking steps to communicate our OA documentation to research and support staff.</w:t>
            </w:r>
          </w:p>
        </w:tc>
        <w:tc>
          <w:tcPr>
            <w:tcW w:w="2835" w:type="dxa"/>
            <w:shd w:val="clear" w:color="auto" w:fill="EAF1DD" w:themeFill="accent3" w:themeFillTint="33"/>
          </w:tcPr>
          <w:p w:rsidR="00AA5C34" w:rsidRPr="007E0624" w:rsidRDefault="00AA5C34" w:rsidP="00743CA7">
            <w:pPr>
              <w:pStyle w:val="tableparagraphv2"/>
            </w:pPr>
            <w:r w:rsidRPr="007E0624">
              <w:t xml:space="preserve">We have fully documented all processes, and procedures are in place to ensure these are kept up-to-date. The documentation is easily </w:t>
            </w:r>
            <w:proofErr w:type="gramStart"/>
            <w:r w:rsidRPr="007E0624">
              <w:t>available/accessible</w:t>
            </w:r>
            <w:proofErr w:type="gramEnd"/>
            <w:r w:rsidRPr="007E0624">
              <w:t>.</w:t>
            </w:r>
            <w:r w:rsidRPr="007E0624">
              <w:tab/>
            </w:r>
          </w:p>
        </w:tc>
      </w:tr>
      <w:tr w:rsidR="00AA5C34" w:rsidRPr="00E05FF2" w:rsidTr="00743CA7">
        <w:tc>
          <w:tcPr>
            <w:tcW w:w="2581" w:type="dxa"/>
            <w:shd w:val="clear" w:color="auto" w:fill="A0AF28"/>
          </w:tcPr>
          <w:p w:rsidR="00AA5C34" w:rsidRPr="0000006E" w:rsidRDefault="00AA5C34" w:rsidP="00743CA7">
            <w:pPr>
              <w:pStyle w:val="TableParagraph"/>
            </w:pPr>
            <w:r w:rsidRPr="0000006E">
              <w:t>Reporting, monitoring and audit</w:t>
            </w:r>
          </w:p>
        </w:tc>
        <w:tc>
          <w:tcPr>
            <w:tcW w:w="2551" w:type="dxa"/>
            <w:shd w:val="clear" w:color="auto" w:fill="EAF1DD" w:themeFill="accent3" w:themeFillTint="33"/>
          </w:tcPr>
          <w:p w:rsidR="00AA5C34" w:rsidRDefault="00AA5C34" w:rsidP="00743CA7">
            <w:pPr>
              <w:pStyle w:val="tableparagraphv2"/>
            </w:pPr>
            <w:r>
              <w:rPr>
                <w:spacing w:val="-12"/>
              </w:rPr>
              <w:t>W</w:t>
            </w:r>
            <w:r>
              <w:t>e</w:t>
            </w:r>
            <w:r>
              <w:rPr>
                <w:spacing w:val="1"/>
              </w:rPr>
              <w:t xml:space="preserve"> </w:t>
            </w:r>
            <w:r>
              <w:t>have</w:t>
            </w:r>
            <w:r>
              <w:rPr>
                <w:spacing w:val="1"/>
              </w:rPr>
              <w:t xml:space="preserve"> </w:t>
            </w:r>
            <w:r>
              <w:t>not</w:t>
            </w:r>
            <w:r>
              <w:rPr>
                <w:spacing w:val="1"/>
              </w:rPr>
              <w:t xml:space="preserve"> </w:t>
            </w:r>
            <w:r>
              <w:t>yet</w:t>
            </w:r>
            <w:r>
              <w:rPr>
                <w:spacing w:val="1"/>
              </w:rPr>
              <w:t xml:space="preserve"> </w:t>
            </w:r>
            <w:r>
              <w:t>conside</w:t>
            </w:r>
            <w:r>
              <w:rPr>
                <w:spacing w:val="-4"/>
              </w:rPr>
              <w:t>r</w:t>
            </w:r>
            <w:r>
              <w:t>ed</w:t>
            </w:r>
            <w:r>
              <w:rPr>
                <w:w w:val="101"/>
              </w:rPr>
              <w:t xml:space="preserve"> </w:t>
            </w:r>
            <w:r>
              <w:t>what</w:t>
            </w:r>
            <w:r>
              <w:rPr>
                <w:spacing w:val="5"/>
              </w:rPr>
              <w:t xml:space="preserve"> </w:t>
            </w:r>
            <w:r>
              <w:rPr>
                <w:spacing w:val="-4"/>
              </w:rPr>
              <w:t>r</w:t>
            </w:r>
            <w:r>
              <w:t>eports</w:t>
            </w:r>
            <w:r>
              <w:rPr>
                <w:spacing w:val="5"/>
              </w:rPr>
              <w:t xml:space="preserve"> </w:t>
            </w:r>
            <w:r>
              <w:t>may</w:t>
            </w:r>
            <w:r>
              <w:rPr>
                <w:spacing w:val="6"/>
              </w:rPr>
              <w:t xml:space="preserve"> </w:t>
            </w:r>
            <w:r>
              <w:t>be</w:t>
            </w:r>
            <w:r>
              <w:rPr>
                <w:spacing w:val="5"/>
              </w:rPr>
              <w:t xml:space="preserve"> </w:t>
            </w:r>
            <w:r>
              <w:rPr>
                <w:spacing w:val="-4"/>
              </w:rPr>
              <w:t>r</w:t>
            </w:r>
            <w:r>
              <w:t>equi</w:t>
            </w:r>
            <w:r>
              <w:rPr>
                <w:spacing w:val="-4"/>
              </w:rPr>
              <w:t>r</w:t>
            </w:r>
            <w:r>
              <w:t>ed</w:t>
            </w:r>
            <w:r>
              <w:rPr>
                <w:w w:val="101"/>
              </w:rPr>
              <w:t xml:space="preserve"> </w:t>
            </w:r>
            <w:r>
              <w:t>or</w:t>
            </w:r>
            <w:r>
              <w:rPr>
                <w:spacing w:val="4"/>
              </w:rPr>
              <w:t xml:space="preserve"> </w:t>
            </w:r>
            <w:r>
              <w:t>whether</w:t>
            </w:r>
            <w:r>
              <w:rPr>
                <w:spacing w:val="4"/>
              </w:rPr>
              <w:t xml:space="preserve"> </w:t>
            </w:r>
            <w:r>
              <w:t>our</w:t>
            </w:r>
            <w:r>
              <w:rPr>
                <w:spacing w:val="5"/>
              </w:rPr>
              <w:t xml:space="preserve"> </w:t>
            </w:r>
            <w:r>
              <w:t>systems</w:t>
            </w:r>
            <w:r>
              <w:rPr>
                <w:spacing w:val="4"/>
              </w:rPr>
              <w:t xml:space="preserve"> </w:t>
            </w:r>
            <w:r>
              <w:t>will</w:t>
            </w:r>
            <w:r>
              <w:rPr>
                <w:w w:val="102"/>
              </w:rPr>
              <w:t xml:space="preserve"> </w:t>
            </w:r>
            <w:r>
              <w:t>deliver</w:t>
            </w:r>
            <w:r>
              <w:rPr>
                <w:spacing w:val="-2"/>
              </w:rPr>
              <w:t xml:space="preserve"> </w:t>
            </w:r>
            <w:r>
              <w:t>the</w:t>
            </w:r>
            <w:r>
              <w:rPr>
                <w:spacing w:val="-2"/>
              </w:rPr>
              <w:t xml:space="preserve"> </w:t>
            </w:r>
            <w:r>
              <w:rPr>
                <w:spacing w:val="-4"/>
              </w:rPr>
              <w:t>r</w:t>
            </w:r>
            <w:r>
              <w:t>elevant</w:t>
            </w:r>
            <w:r>
              <w:rPr>
                <w:spacing w:val="-1"/>
              </w:rPr>
              <w:t xml:space="preserve"> </w:t>
            </w:r>
            <w:r>
              <w:t>data.</w:t>
            </w:r>
          </w:p>
        </w:tc>
        <w:tc>
          <w:tcPr>
            <w:tcW w:w="2551" w:type="dxa"/>
            <w:shd w:val="clear" w:color="auto" w:fill="EAF1DD" w:themeFill="accent3" w:themeFillTint="33"/>
          </w:tcPr>
          <w:p w:rsidR="00AA5C34" w:rsidRDefault="00AA5C34" w:rsidP="00743CA7">
            <w:pPr>
              <w:pStyle w:val="tableparagraphv2"/>
            </w:pPr>
            <w:r>
              <w:rPr>
                <w:spacing w:val="-12"/>
              </w:rPr>
              <w:t>W</w:t>
            </w:r>
            <w:r>
              <w:t>e have conside</w:t>
            </w:r>
            <w:r>
              <w:rPr>
                <w:spacing w:val="-4"/>
              </w:rPr>
              <w:t>r</w:t>
            </w:r>
            <w:r>
              <w:t>ed</w:t>
            </w:r>
            <w:r>
              <w:rPr>
                <w:spacing w:val="1"/>
              </w:rPr>
              <w:t xml:space="preserve"> </w:t>
            </w:r>
            <w:r>
              <w:t>the kinds</w:t>
            </w:r>
            <w:r>
              <w:rPr>
                <w:w w:val="102"/>
              </w:rPr>
              <w:t xml:space="preserve"> </w:t>
            </w:r>
            <w:r>
              <w:t>of</w:t>
            </w:r>
            <w:r>
              <w:rPr>
                <w:spacing w:val="4"/>
              </w:rPr>
              <w:t xml:space="preserve"> </w:t>
            </w:r>
            <w:r>
              <w:rPr>
                <w:spacing w:val="-4"/>
              </w:rPr>
              <w:t>r</w:t>
            </w:r>
            <w:r>
              <w:t>eports</w:t>
            </w:r>
            <w:r>
              <w:rPr>
                <w:spacing w:val="4"/>
              </w:rPr>
              <w:t xml:space="preserve"> </w:t>
            </w:r>
            <w:r>
              <w:t>that</w:t>
            </w:r>
            <w:r>
              <w:rPr>
                <w:spacing w:val="4"/>
              </w:rPr>
              <w:t xml:space="preserve"> </w:t>
            </w:r>
            <w:r>
              <w:t>a</w:t>
            </w:r>
            <w:r>
              <w:rPr>
                <w:spacing w:val="-5"/>
              </w:rPr>
              <w:t>r</w:t>
            </w:r>
            <w:r>
              <w:t>e</w:t>
            </w:r>
            <w:r>
              <w:rPr>
                <w:spacing w:val="5"/>
              </w:rPr>
              <w:t xml:space="preserve"> </w:t>
            </w:r>
            <w:r>
              <w:t>needed and</w:t>
            </w:r>
            <w:r>
              <w:rPr>
                <w:spacing w:val="4"/>
              </w:rPr>
              <w:t xml:space="preserve"> </w:t>
            </w:r>
            <w:r>
              <w:t>a</w:t>
            </w:r>
            <w:r>
              <w:rPr>
                <w:spacing w:val="-5"/>
              </w:rPr>
              <w:t>r</w:t>
            </w:r>
            <w:r>
              <w:t>e</w:t>
            </w:r>
            <w:r>
              <w:rPr>
                <w:spacing w:val="4"/>
              </w:rPr>
              <w:t xml:space="preserve"> </w:t>
            </w:r>
            <w:r>
              <w:t>starting</w:t>
            </w:r>
            <w:r>
              <w:rPr>
                <w:spacing w:val="4"/>
              </w:rPr>
              <w:t xml:space="preserve"> </w:t>
            </w:r>
            <w:r>
              <w:t>to</w:t>
            </w:r>
            <w:r>
              <w:rPr>
                <w:spacing w:val="4"/>
              </w:rPr>
              <w:t xml:space="preserve"> </w:t>
            </w:r>
            <w:r>
              <w:t>define these.</w:t>
            </w:r>
          </w:p>
        </w:tc>
        <w:tc>
          <w:tcPr>
            <w:tcW w:w="2551" w:type="dxa"/>
            <w:shd w:val="clear" w:color="auto" w:fill="EAF1DD" w:themeFill="accent3" w:themeFillTint="33"/>
          </w:tcPr>
          <w:p w:rsidR="00AA5C34" w:rsidRPr="007E0624" w:rsidRDefault="00AA5C34" w:rsidP="00743CA7">
            <w:pPr>
              <w:pStyle w:val="tableparagraphv2"/>
            </w:pPr>
            <w:r w:rsidRPr="007E0624">
              <w:t>We are designing a suite of reports to meet management needs and to ensure compliance with funder mandates. We are testing our reports and ensuring that they are fit-for-purpose.</w:t>
            </w:r>
          </w:p>
        </w:tc>
        <w:tc>
          <w:tcPr>
            <w:tcW w:w="2551" w:type="dxa"/>
            <w:shd w:val="clear" w:color="auto" w:fill="EAF1DD" w:themeFill="accent3" w:themeFillTint="33"/>
          </w:tcPr>
          <w:p w:rsidR="00AA5C34" w:rsidRDefault="00AA5C34" w:rsidP="00743CA7">
            <w:pPr>
              <w:pStyle w:val="tableparagraphv2"/>
            </w:pPr>
            <w:r>
              <w:t>We have developed a suite of reports that allow us to monitor and manage OA compliance.</w:t>
            </w:r>
          </w:p>
        </w:tc>
        <w:tc>
          <w:tcPr>
            <w:tcW w:w="2835" w:type="dxa"/>
            <w:shd w:val="clear" w:color="auto" w:fill="EAF1DD" w:themeFill="accent3" w:themeFillTint="33"/>
          </w:tcPr>
          <w:p w:rsidR="00AA5C34" w:rsidRPr="007E0624" w:rsidRDefault="00AA5C34" w:rsidP="00743CA7">
            <w:pPr>
              <w:pStyle w:val="tableparagraphv2"/>
            </w:pPr>
            <w:r w:rsidRPr="007E0624">
              <w:t>We have full, easily accessible reports which produce useful data on compliance with policies but also researcher engagement. We can produce data that demonstrates that compliance for audit purposes.</w:t>
            </w:r>
            <w:r w:rsidRPr="007E0624">
              <w:tab/>
            </w:r>
          </w:p>
        </w:tc>
      </w:tr>
      <w:tr w:rsidR="00AA5C34" w:rsidRPr="00E05FF2" w:rsidTr="00743CA7">
        <w:tc>
          <w:tcPr>
            <w:tcW w:w="2581" w:type="dxa"/>
            <w:shd w:val="clear" w:color="auto" w:fill="A0AF28"/>
          </w:tcPr>
          <w:p w:rsidR="00AA5C34" w:rsidRPr="0000006E" w:rsidRDefault="00AA5C34" w:rsidP="00743CA7">
            <w:pPr>
              <w:pStyle w:val="TableParagraph"/>
            </w:pPr>
            <w:r w:rsidRPr="0000006E">
              <w:t>Publication embargoes</w:t>
            </w:r>
          </w:p>
        </w:tc>
        <w:tc>
          <w:tcPr>
            <w:tcW w:w="2551" w:type="dxa"/>
            <w:shd w:val="clear" w:color="auto" w:fill="EAF1DD" w:themeFill="accent3" w:themeFillTint="33"/>
          </w:tcPr>
          <w:p w:rsidR="00AA5C34" w:rsidRDefault="00AA5C34" w:rsidP="00743CA7">
            <w:pPr>
              <w:pStyle w:val="tableparagraphv2"/>
            </w:pPr>
            <w:r>
              <w:rPr>
                <w:spacing w:val="-12"/>
              </w:rPr>
              <w:t>W</w:t>
            </w:r>
            <w:r>
              <w:t>e</w:t>
            </w:r>
            <w:r>
              <w:rPr>
                <w:spacing w:val="1"/>
              </w:rPr>
              <w:t xml:space="preserve"> </w:t>
            </w:r>
            <w:r>
              <w:t>have</w:t>
            </w:r>
            <w:r>
              <w:rPr>
                <w:spacing w:val="1"/>
              </w:rPr>
              <w:t xml:space="preserve"> </w:t>
            </w:r>
            <w:r>
              <w:t>not</w:t>
            </w:r>
            <w:r>
              <w:rPr>
                <w:spacing w:val="1"/>
              </w:rPr>
              <w:t xml:space="preserve"> </w:t>
            </w:r>
            <w:r>
              <w:t>yet</w:t>
            </w:r>
            <w:r>
              <w:rPr>
                <w:spacing w:val="1"/>
              </w:rPr>
              <w:t xml:space="preserve"> </w:t>
            </w:r>
            <w:r>
              <w:t>conside</w:t>
            </w:r>
            <w:r>
              <w:rPr>
                <w:spacing w:val="-4"/>
              </w:rPr>
              <w:t>r</w:t>
            </w:r>
            <w:r>
              <w:t>ed</w:t>
            </w:r>
            <w:r>
              <w:rPr>
                <w:w w:val="101"/>
              </w:rPr>
              <w:t xml:space="preserve"> </w:t>
            </w:r>
            <w:r>
              <w:t>ways</w:t>
            </w:r>
            <w:r>
              <w:rPr>
                <w:spacing w:val="11"/>
              </w:rPr>
              <w:t xml:space="preserve"> </w:t>
            </w:r>
            <w:r>
              <w:t>to</w:t>
            </w:r>
            <w:r>
              <w:rPr>
                <w:spacing w:val="11"/>
              </w:rPr>
              <w:t xml:space="preserve"> </w:t>
            </w:r>
            <w:r>
              <w:t>deal</w:t>
            </w:r>
            <w:r>
              <w:rPr>
                <w:spacing w:val="11"/>
              </w:rPr>
              <w:t xml:space="preserve"> </w:t>
            </w:r>
            <w:r>
              <w:t>with</w:t>
            </w:r>
            <w:r>
              <w:rPr>
                <w:spacing w:val="11"/>
              </w:rPr>
              <w:t xml:space="preserve"> </w:t>
            </w:r>
            <w:r>
              <w:t>publication</w:t>
            </w:r>
            <w:r>
              <w:rPr>
                <w:w w:val="103"/>
              </w:rPr>
              <w:t xml:space="preserve"> </w:t>
            </w:r>
            <w:r>
              <w:t>emba</w:t>
            </w:r>
            <w:r>
              <w:rPr>
                <w:spacing w:val="-6"/>
              </w:rPr>
              <w:t>r</w:t>
            </w:r>
            <w:r>
              <w:t>goes.</w:t>
            </w:r>
          </w:p>
        </w:tc>
        <w:tc>
          <w:tcPr>
            <w:tcW w:w="2551" w:type="dxa"/>
            <w:shd w:val="clear" w:color="auto" w:fill="EAF1DD" w:themeFill="accent3" w:themeFillTint="33"/>
          </w:tcPr>
          <w:p w:rsidR="00AA5C34" w:rsidRDefault="00AA5C34" w:rsidP="00743CA7">
            <w:pPr>
              <w:pStyle w:val="tableparagraphv2"/>
            </w:pPr>
            <w:r>
              <w:rPr>
                <w:spacing w:val="-12"/>
              </w:rPr>
              <w:t>W</w:t>
            </w:r>
            <w:r>
              <w:t>e</w:t>
            </w:r>
            <w:r>
              <w:rPr>
                <w:spacing w:val="-6"/>
              </w:rPr>
              <w:t xml:space="preserve"> </w:t>
            </w:r>
            <w:r>
              <w:t>a</w:t>
            </w:r>
            <w:r>
              <w:rPr>
                <w:spacing w:val="-5"/>
              </w:rPr>
              <w:t>r</w:t>
            </w:r>
            <w:r>
              <w:t>e</w:t>
            </w:r>
            <w:r>
              <w:rPr>
                <w:spacing w:val="-5"/>
              </w:rPr>
              <w:t xml:space="preserve"> </w:t>
            </w:r>
            <w:r>
              <w:t>awa</w:t>
            </w:r>
            <w:r>
              <w:rPr>
                <w:spacing w:val="-5"/>
              </w:rPr>
              <w:t>r</w:t>
            </w:r>
            <w:r>
              <w:t>e</w:t>
            </w:r>
            <w:r>
              <w:rPr>
                <w:spacing w:val="-5"/>
              </w:rPr>
              <w:t xml:space="preserve"> </w:t>
            </w:r>
            <w:r>
              <w:t>of</w:t>
            </w:r>
            <w:r>
              <w:rPr>
                <w:spacing w:val="-5"/>
              </w:rPr>
              <w:t xml:space="preserve"> </w:t>
            </w:r>
            <w:r>
              <w:t>issues</w:t>
            </w:r>
            <w:r>
              <w:rPr>
                <w:w w:val="99"/>
              </w:rPr>
              <w:t xml:space="preserve"> </w:t>
            </w:r>
            <w:r>
              <w:rPr>
                <w:spacing w:val="-4"/>
              </w:rPr>
              <w:t>r</w:t>
            </w:r>
            <w:r>
              <w:t>elating</w:t>
            </w:r>
            <w:r>
              <w:rPr>
                <w:spacing w:val="17"/>
              </w:rPr>
              <w:t xml:space="preserve"> </w:t>
            </w:r>
            <w:r>
              <w:t>to</w:t>
            </w:r>
            <w:r>
              <w:rPr>
                <w:spacing w:val="17"/>
              </w:rPr>
              <w:t xml:space="preserve"> </w:t>
            </w:r>
            <w:r>
              <w:t>publication</w:t>
            </w:r>
            <w:r>
              <w:rPr>
                <w:w w:val="103"/>
              </w:rPr>
              <w:t xml:space="preserve"> </w:t>
            </w:r>
            <w:r>
              <w:t>emba</w:t>
            </w:r>
            <w:r>
              <w:rPr>
                <w:spacing w:val="-6"/>
              </w:rPr>
              <w:t>r</w:t>
            </w:r>
            <w:r>
              <w:t>goes</w:t>
            </w:r>
            <w:r>
              <w:rPr>
                <w:spacing w:val="-1"/>
              </w:rPr>
              <w:t xml:space="preserve"> </w:t>
            </w:r>
            <w:r>
              <w:t>and</w:t>
            </w:r>
            <w:r>
              <w:rPr>
                <w:spacing w:val="-1"/>
              </w:rPr>
              <w:t xml:space="preserve"> </w:t>
            </w:r>
            <w:r>
              <w:t>OA and</w:t>
            </w:r>
            <w:r>
              <w:rPr>
                <w:w w:val="101"/>
              </w:rPr>
              <w:t xml:space="preserve"> </w:t>
            </w:r>
            <w:r>
              <w:t>a</w:t>
            </w:r>
            <w:r>
              <w:rPr>
                <w:spacing w:val="-5"/>
              </w:rPr>
              <w:t>r</w:t>
            </w:r>
            <w:r>
              <w:t>e</w:t>
            </w:r>
            <w:r>
              <w:rPr>
                <w:spacing w:val="3"/>
              </w:rPr>
              <w:t xml:space="preserve"> </w:t>
            </w:r>
            <w:r>
              <w:t>considering</w:t>
            </w:r>
            <w:r>
              <w:rPr>
                <w:spacing w:val="3"/>
              </w:rPr>
              <w:t xml:space="preserve"> </w:t>
            </w:r>
            <w:r>
              <w:t>ways</w:t>
            </w:r>
            <w:r>
              <w:rPr>
                <w:spacing w:val="4"/>
              </w:rPr>
              <w:t xml:space="preserve"> </w:t>
            </w:r>
            <w:r>
              <w:t>to</w:t>
            </w:r>
            <w:r>
              <w:rPr>
                <w:w w:val="106"/>
              </w:rPr>
              <w:t xml:space="preserve"> </w:t>
            </w:r>
            <w:r>
              <w:t>ove</w:t>
            </w:r>
            <w:r>
              <w:rPr>
                <w:spacing w:val="-5"/>
              </w:rPr>
              <w:t>r</w:t>
            </w:r>
            <w:r>
              <w:t>come</w:t>
            </w:r>
            <w:r>
              <w:rPr>
                <w:spacing w:val="1"/>
              </w:rPr>
              <w:t xml:space="preserve"> </w:t>
            </w:r>
            <w:r>
              <w:t>these.</w:t>
            </w:r>
          </w:p>
        </w:tc>
        <w:tc>
          <w:tcPr>
            <w:tcW w:w="2551" w:type="dxa"/>
            <w:shd w:val="clear" w:color="auto" w:fill="EAF1DD" w:themeFill="accent3" w:themeFillTint="33"/>
          </w:tcPr>
          <w:p w:rsidR="00AA5C34" w:rsidRPr="007E0624" w:rsidRDefault="00AA5C34" w:rsidP="00743CA7">
            <w:pPr>
              <w:pStyle w:val="tableparagraphv2"/>
            </w:pPr>
            <w:r w:rsidRPr="007E0624">
              <w:t>We are defining procedures/ workflows and designing tools to meet the need to comply with embargoes.</w:t>
            </w:r>
          </w:p>
        </w:tc>
        <w:tc>
          <w:tcPr>
            <w:tcW w:w="2551" w:type="dxa"/>
            <w:shd w:val="clear" w:color="auto" w:fill="EAF1DD" w:themeFill="accent3" w:themeFillTint="33"/>
          </w:tcPr>
          <w:p w:rsidR="00AA5C34" w:rsidRDefault="00AA5C34" w:rsidP="00743CA7">
            <w:pPr>
              <w:pStyle w:val="tableparagraphv2"/>
            </w:pPr>
            <w:r>
              <w:t>We are testing our systems and workflows so that material is made available under OA as soon as possible.</w:t>
            </w:r>
            <w:r>
              <w:tab/>
            </w:r>
          </w:p>
        </w:tc>
        <w:tc>
          <w:tcPr>
            <w:tcW w:w="2835" w:type="dxa"/>
            <w:shd w:val="clear" w:color="auto" w:fill="EAF1DD" w:themeFill="accent3" w:themeFillTint="33"/>
          </w:tcPr>
          <w:p w:rsidR="00AA5C34" w:rsidRPr="007E0624" w:rsidRDefault="00AA5C34" w:rsidP="00743CA7">
            <w:pPr>
              <w:pStyle w:val="tableparagraphv2"/>
            </w:pPr>
            <w:r w:rsidRPr="007E0624">
              <w:t>We are fully compliant with current HEFCE/RCUK/</w:t>
            </w:r>
            <w:r>
              <w:br/>
            </w:r>
            <w:proofErr w:type="spellStart"/>
            <w:r>
              <w:t>Wellcome</w:t>
            </w:r>
            <w:proofErr w:type="spellEnd"/>
            <w:r>
              <w:t xml:space="preserve"> </w:t>
            </w:r>
            <w:r w:rsidRPr="007E0624">
              <w:t>Trust/other requ</w:t>
            </w:r>
            <w:r>
              <w:t>irements</w:t>
            </w:r>
            <w:r w:rsidRPr="007E0624">
              <w:t xml:space="preserve"> We have tested that embargoes are managed in our systems and the correct metadata/full-text versions released to the public at appropriate times/in appropriate ways. Our processes are fully documented and we can demonstrate compliance to support any audit requests.</w:t>
            </w:r>
            <w:r w:rsidRPr="007E0624">
              <w:tab/>
            </w:r>
          </w:p>
        </w:tc>
      </w:tr>
    </w:tbl>
    <w:p w:rsidR="00AA5C34" w:rsidRDefault="00AA5C34" w:rsidP="00AA5C34">
      <w:r>
        <w:br w:type="page"/>
      </w:r>
    </w:p>
    <w:p w:rsidR="00295AA7" w:rsidRDefault="00295AA7" w:rsidP="00295AA7">
      <w:pPr>
        <w:spacing w:before="1" w:line="80" w:lineRule="exact"/>
        <w:rPr>
          <w:sz w:val="8"/>
          <w:szCs w:val="8"/>
        </w:rPr>
      </w:pPr>
    </w:p>
    <w:tbl>
      <w:tblPr>
        <w:tblStyle w:val="TableGrid"/>
        <w:tblW w:w="15619" w:type="dxa"/>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left w:w="85" w:type="dxa"/>
          <w:bottom w:w="57" w:type="dxa"/>
          <w:right w:w="85" w:type="dxa"/>
        </w:tblCellMar>
        <w:tblLook w:val="04A0" w:firstRow="1" w:lastRow="0" w:firstColumn="1" w:lastColumn="0" w:noHBand="0" w:noVBand="1"/>
      </w:tblPr>
      <w:tblGrid>
        <w:gridCol w:w="2581"/>
        <w:gridCol w:w="2494"/>
        <w:gridCol w:w="2494"/>
        <w:gridCol w:w="2721"/>
        <w:gridCol w:w="2494"/>
        <w:gridCol w:w="2835"/>
      </w:tblGrid>
      <w:tr w:rsidR="00295AA7" w:rsidTr="00C16491">
        <w:trPr>
          <w:trHeight w:val="567"/>
        </w:trPr>
        <w:tc>
          <w:tcPr>
            <w:tcW w:w="2581" w:type="dxa"/>
            <w:shd w:val="clear" w:color="auto" w:fill="595959" w:themeFill="text1" w:themeFillTint="A6"/>
            <w:vAlign w:val="center"/>
          </w:tcPr>
          <w:p w:rsidR="00295AA7" w:rsidRDefault="00295AA7" w:rsidP="00671440">
            <w:pPr>
              <w:pStyle w:val="TableParagraph"/>
            </w:pPr>
            <w:r>
              <w:t>Capabilities:</w:t>
            </w:r>
          </w:p>
          <w:p w:rsidR="00295AA7" w:rsidRDefault="00295AA7" w:rsidP="00671440">
            <w:pPr>
              <w:pStyle w:val="TableParagraph"/>
            </w:pPr>
            <w:r>
              <w:t>Communication</w:t>
            </w:r>
          </w:p>
          <w:p w:rsidR="00295AA7" w:rsidRDefault="00295AA7" w:rsidP="00671440">
            <w:pPr>
              <w:pStyle w:val="TableParagraph"/>
              <w:rPr>
                <w:sz w:val="17"/>
                <w:szCs w:val="17"/>
              </w:rPr>
            </w:pPr>
            <w:r>
              <w:t>and</w:t>
            </w:r>
            <w:r>
              <w:rPr>
                <w:spacing w:val="1"/>
              </w:rPr>
              <w:t xml:space="preserve"> </w:t>
            </w:r>
            <w:r>
              <w:t>sta</w:t>
            </w:r>
            <w:r>
              <w:rPr>
                <w:spacing w:val="-4"/>
              </w:rPr>
              <w:t>f</w:t>
            </w:r>
            <w:r>
              <w:t>f</w:t>
            </w:r>
            <w:r>
              <w:rPr>
                <w:spacing w:val="2"/>
              </w:rPr>
              <w:t xml:space="preserve"> </w:t>
            </w:r>
            <w:r>
              <w:t>development</w:t>
            </w:r>
          </w:p>
        </w:tc>
        <w:tc>
          <w:tcPr>
            <w:tcW w:w="2494" w:type="dxa"/>
            <w:shd w:val="clear" w:color="auto" w:fill="595959" w:themeFill="text1" w:themeFillTint="A6"/>
            <w:vAlign w:val="center"/>
          </w:tcPr>
          <w:p w:rsidR="00295AA7" w:rsidRDefault="00295AA7" w:rsidP="00671440">
            <w:pPr>
              <w:rPr>
                <w:sz w:val="17"/>
                <w:szCs w:val="17"/>
              </w:rPr>
            </w:pPr>
            <w:r>
              <w:rPr>
                <w:rFonts w:ascii="Arial" w:eastAsia="Arial" w:hAnsi="Arial" w:cs="Arial"/>
                <w:b/>
                <w:bCs/>
                <w:color w:val="FFFFFF"/>
                <w:position w:val="-9"/>
                <w:sz w:val="48"/>
                <w:szCs w:val="48"/>
              </w:rPr>
              <w:t>1</w:t>
            </w:r>
            <w:r>
              <w:rPr>
                <w:rFonts w:ascii="Arial" w:eastAsia="Arial" w:hAnsi="Arial" w:cs="Arial"/>
                <w:b/>
                <w:bCs/>
                <w:color w:val="FFFFFF"/>
                <w:spacing w:val="-85"/>
                <w:position w:val="-9"/>
                <w:sz w:val="48"/>
                <w:szCs w:val="48"/>
              </w:rPr>
              <w:t xml:space="preserve"> </w:t>
            </w:r>
            <w:r>
              <w:rPr>
                <w:rFonts w:ascii="Arial" w:eastAsia="Arial" w:hAnsi="Arial" w:cs="Arial"/>
                <w:b/>
                <w:bCs/>
                <w:color w:val="FFFFFF"/>
                <w:sz w:val="18"/>
                <w:szCs w:val="18"/>
              </w:rPr>
              <w:t>Envisioning</w:t>
            </w:r>
            <w:r>
              <w:rPr>
                <w:rFonts w:ascii="Arial" w:eastAsia="Arial" w:hAnsi="Arial" w:cs="Arial"/>
                <w:b/>
                <w:bCs/>
                <w:color w:val="FFFFFF"/>
                <w:spacing w:val="-1"/>
                <w:sz w:val="18"/>
                <w:szCs w:val="18"/>
              </w:rPr>
              <w:t xml:space="preserve"> </w:t>
            </w:r>
            <w:r>
              <w:rPr>
                <w:rFonts w:ascii="Arial" w:eastAsia="Arial" w:hAnsi="Arial" w:cs="Arial"/>
                <w:b/>
                <w:bCs/>
                <w:color w:val="FFFFFF"/>
                <w:sz w:val="18"/>
                <w:szCs w:val="18"/>
              </w:rPr>
              <w:t>&amp;</w:t>
            </w:r>
            <w:r>
              <w:rPr>
                <w:rFonts w:ascii="Arial" w:eastAsia="Arial" w:hAnsi="Arial" w:cs="Arial"/>
                <w:b/>
                <w:bCs/>
                <w:color w:val="FFFFFF"/>
                <w:spacing w:val="-1"/>
                <w:sz w:val="18"/>
                <w:szCs w:val="18"/>
              </w:rPr>
              <w:t xml:space="preserve"> </w:t>
            </w:r>
            <w:r>
              <w:rPr>
                <w:rFonts w:ascii="Arial" w:eastAsia="Arial" w:hAnsi="Arial" w:cs="Arial"/>
                <w:b/>
                <w:bCs/>
                <w:color w:val="FFFFFF"/>
                <w:sz w:val="18"/>
                <w:szCs w:val="18"/>
              </w:rPr>
              <w:t>Initiating</w:t>
            </w:r>
          </w:p>
        </w:tc>
        <w:tc>
          <w:tcPr>
            <w:tcW w:w="2494" w:type="dxa"/>
            <w:shd w:val="clear" w:color="auto" w:fill="595959" w:themeFill="text1" w:themeFillTint="A6"/>
            <w:vAlign w:val="center"/>
          </w:tcPr>
          <w:p w:rsidR="00295AA7" w:rsidRDefault="00295AA7" w:rsidP="00671440">
            <w:pPr>
              <w:rPr>
                <w:sz w:val="17"/>
                <w:szCs w:val="17"/>
              </w:rPr>
            </w:pPr>
            <w:r>
              <w:rPr>
                <w:rFonts w:ascii="Arial" w:eastAsia="Arial" w:hAnsi="Arial" w:cs="Arial"/>
                <w:b/>
                <w:bCs/>
                <w:color w:val="FFFFFF"/>
                <w:w w:val="105"/>
                <w:position w:val="-9"/>
                <w:sz w:val="48"/>
                <w:szCs w:val="48"/>
              </w:rPr>
              <w:t>2</w:t>
            </w:r>
            <w:r>
              <w:rPr>
                <w:rFonts w:ascii="Arial" w:eastAsia="Arial" w:hAnsi="Arial" w:cs="Arial"/>
                <w:b/>
                <w:bCs/>
                <w:color w:val="FFFFFF"/>
                <w:spacing w:val="-123"/>
                <w:w w:val="105"/>
                <w:position w:val="-9"/>
                <w:sz w:val="48"/>
                <w:szCs w:val="48"/>
              </w:rPr>
              <w:t xml:space="preserve"> </w:t>
            </w:r>
            <w:r>
              <w:rPr>
                <w:rFonts w:ascii="Arial" w:eastAsia="Arial" w:hAnsi="Arial" w:cs="Arial"/>
                <w:b/>
                <w:bCs/>
                <w:color w:val="FFFFFF"/>
                <w:w w:val="105"/>
                <w:sz w:val="18"/>
                <w:szCs w:val="18"/>
              </w:rPr>
              <w:t>Discovering</w:t>
            </w:r>
          </w:p>
        </w:tc>
        <w:tc>
          <w:tcPr>
            <w:tcW w:w="2721" w:type="dxa"/>
            <w:shd w:val="clear" w:color="auto" w:fill="595959" w:themeFill="text1" w:themeFillTint="A6"/>
            <w:vAlign w:val="center"/>
          </w:tcPr>
          <w:p w:rsidR="00295AA7" w:rsidRDefault="00295AA7" w:rsidP="00671440">
            <w:pPr>
              <w:rPr>
                <w:sz w:val="17"/>
                <w:szCs w:val="17"/>
              </w:rPr>
            </w:pPr>
            <w:r>
              <w:rPr>
                <w:rFonts w:ascii="Arial" w:eastAsia="Arial" w:hAnsi="Arial" w:cs="Arial"/>
                <w:b/>
                <w:bCs/>
                <w:color w:val="FFFFFF"/>
                <w:w w:val="105"/>
                <w:position w:val="-9"/>
                <w:sz w:val="48"/>
                <w:szCs w:val="48"/>
              </w:rPr>
              <w:t>3</w:t>
            </w:r>
            <w:r>
              <w:rPr>
                <w:rFonts w:ascii="Arial" w:eastAsia="Arial" w:hAnsi="Arial" w:cs="Arial"/>
                <w:b/>
                <w:bCs/>
                <w:color w:val="FFFFFF"/>
                <w:spacing w:val="-118"/>
                <w:w w:val="105"/>
                <w:position w:val="-9"/>
                <w:sz w:val="48"/>
                <w:szCs w:val="48"/>
              </w:rPr>
              <w:t xml:space="preserve"> </w:t>
            </w:r>
            <w:r>
              <w:rPr>
                <w:rFonts w:ascii="Arial" w:eastAsia="Arial" w:hAnsi="Arial" w:cs="Arial"/>
                <w:b/>
                <w:bCs/>
                <w:color w:val="FFFFFF"/>
                <w:w w:val="105"/>
                <w:sz w:val="18"/>
                <w:szCs w:val="18"/>
              </w:rPr>
              <w:t>Designing</w:t>
            </w:r>
            <w:r>
              <w:rPr>
                <w:rFonts w:ascii="Arial" w:eastAsia="Arial" w:hAnsi="Arial" w:cs="Arial"/>
                <w:b/>
                <w:bCs/>
                <w:color w:val="FFFFFF"/>
                <w:spacing w:val="-30"/>
                <w:w w:val="105"/>
                <w:sz w:val="18"/>
                <w:szCs w:val="18"/>
              </w:rPr>
              <w:t xml:space="preserve"> </w:t>
            </w:r>
            <w:r>
              <w:rPr>
                <w:rFonts w:ascii="Arial" w:eastAsia="Arial" w:hAnsi="Arial" w:cs="Arial"/>
                <w:b/>
                <w:bCs/>
                <w:color w:val="FFFFFF"/>
                <w:w w:val="105"/>
                <w:sz w:val="18"/>
                <w:szCs w:val="18"/>
              </w:rPr>
              <w:t>&amp;</w:t>
            </w:r>
            <w:r>
              <w:rPr>
                <w:rFonts w:ascii="Arial" w:eastAsia="Arial" w:hAnsi="Arial" w:cs="Arial"/>
                <w:b/>
                <w:bCs/>
                <w:color w:val="FFFFFF"/>
                <w:spacing w:val="-30"/>
                <w:w w:val="105"/>
                <w:sz w:val="18"/>
                <w:szCs w:val="18"/>
              </w:rPr>
              <w:t xml:space="preserve"> </w:t>
            </w:r>
            <w:r>
              <w:rPr>
                <w:rFonts w:ascii="Arial" w:eastAsia="Arial" w:hAnsi="Arial" w:cs="Arial"/>
                <w:b/>
                <w:bCs/>
                <w:color w:val="FFFFFF"/>
                <w:w w:val="105"/>
                <w:sz w:val="18"/>
                <w:szCs w:val="18"/>
              </w:rPr>
              <w:t>Piloting</w:t>
            </w:r>
          </w:p>
        </w:tc>
        <w:tc>
          <w:tcPr>
            <w:tcW w:w="2494" w:type="dxa"/>
            <w:shd w:val="clear" w:color="auto" w:fill="595959" w:themeFill="text1" w:themeFillTint="A6"/>
            <w:vAlign w:val="center"/>
          </w:tcPr>
          <w:p w:rsidR="00295AA7" w:rsidRDefault="00295AA7" w:rsidP="00671440">
            <w:pPr>
              <w:rPr>
                <w:sz w:val="17"/>
                <w:szCs w:val="17"/>
              </w:rPr>
            </w:pPr>
            <w:r>
              <w:rPr>
                <w:rFonts w:ascii="Arial" w:eastAsia="Arial" w:hAnsi="Arial" w:cs="Arial"/>
                <w:b/>
                <w:bCs/>
                <w:color w:val="FFFFFF"/>
                <w:w w:val="105"/>
                <w:position w:val="-9"/>
                <w:sz w:val="48"/>
                <w:szCs w:val="48"/>
              </w:rPr>
              <w:t>4</w:t>
            </w:r>
            <w:r>
              <w:rPr>
                <w:rFonts w:ascii="Arial" w:eastAsia="Arial" w:hAnsi="Arial" w:cs="Arial"/>
                <w:b/>
                <w:bCs/>
                <w:color w:val="FFFFFF"/>
                <w:spacing w:val="-102"/>
                <w:w w:val="105"/>
                <w:position w:val="-9"/>
                <w:sz w:val="48"/>
                <w:szCs w:val="48"/>
              </w:rPr>
              <w:t xml:space="preserve"> </w:t>
            </w:r>
            <w:r>
              <w:rPr>
                <w:rFonts w:ascii="Arial" w:eastAsia="Arial" w:hAnsi="Arial" w:cs="Arial"/>
                <w:b/>
                <w:bCs/>
                <w:color w:val="FFFFFF"/>
                <w:w w:val="105"/>
                <w:sz w:val="18"/>
                <w:szCs w:val="18"/>
              </w:rPr>
              <w:t>Rolling</w:t>
            </w:r>
            <w:r>
              <w:rPr>
                <w:rFonts w:ascii="Arial" w:eastAsia="Arial" w:hAnsi="Arial" w:cs="Arial"/>
                <w:b/>
                <w:bCs/>
                <w:color w:val="FFFFFF"/>
                <w:spacing w:val="-14"/>
                <w:w w:val="105"/>
                <w:sz w:val="18"/>
                <w:szCs w:val="18"/>
              </w:rPr>
              <w:t xml:space="preserve"> </w:t>
            </w:r>
            <w:r>
              <w:rPr>
                <w:rFonts w:ascii="Arial" w:eastAsia="Arial" w:hAnsi="Arial" w:cs="Arial"/>
                <w:b/>
                <w:bCs/>
                <w:color w:val="FFFFFF"/>
                <w:w w:val="105"/>
                <w:sz w:val="18"/>
                <w:szCs w:val="18"/>
              </w:rPr>
              <w:t>out</w:t>
            </w:r>
          </w:p>
        </w:tc>
        <w:tc>
          <w:tcPr>
            <w:tcW w:w="2835" w:type="dxa"/>
            <w:shd w:val="clear" w:color="auto" w:fill="595959" w:themeFill="text1" w:themeFillTint="A6"/>
            <w:vAlign w:val="center"/>
          </w:tcPr>
          <w:p w:rsidR="00295AA7" w:rsidRDefault="00295AA7" w:rsidP="00671440">
            <w:pPr>
              <w:rPr>
                <w:sz w:val="17"/>
                <w:szCs w:val="17"/>
              </w:rPr>
            </w:pPr>
            <w:r>
              <w:rPr>
                <w:rFonts w:ascii="Arial" w:eastAsia="Arial" w:hAnsi="Arial" w:cs="Arial"/>
                <w:b/>
                <w:bCs/>
                <w:color w:val="FFFFFF"/>
                <w:w w:val="105"/>
                <w:position w:val="-9"/>
                <w:sz w:val="48"/>
                <w:szCs w:val="48"/>
              </w:rPr>
              <w:t>5</w:t>
            </w:r>
            <w:r>
              <w:rPr>
                <w:rFonts w:ascii="Arial" w:eastAsia="Arial" w:hAnsi="Arial" w:cs="Arial"/>
                <w:b/>
                <w:bCs/>
                <w:color w:val="FFFFFF"/>
                <w:spacing w:val="-110"/>
                <w:w w:val="105"/>
                <w:position w:val="-9"/>
                <w:sz w:val="48"/>
                <w:szCs w:val="48"/>
              </w:rPr>
              <w:t xml:space="preserve"> </w:t>
            </w:r>
            <w:r>
              <w:rPr>
                <w:rFonts w:ascii="Arial" w:eastAsia="Arial" w:hAnsi="Arial" w:cs="Arial"/>
                <w:b/>
                <w:bCs/>
                <w:color w:val="FFFFFF"/>
                <w:w w:val="105"/>
                <w:sz w:val="18"/>
                <w:szCs w:val="18"/>
              </w:rPr>
              <w:t>Embedding</w:t>
            </w:r>
          </w:p>
        </w:tc>
      </w:tr>
      <w:tr w:rsidR="00295AA7" w:rsidRPr="007E0624" w:rsidTr="00C16491">
        <w:tc>
          <w:tcPr>
            <w:tcW w:w="2581" w:type="dxa"/>
            <w:shd w:val="clear" w:color="auto" w:fill="A0AF28"/>
          </w:tcPr>
          <w:p w:rsidR="00295AA7" w:rsidRPr="007E0624" w:rsidRDefault="00295AA7" w:rsidP="00671440">
            <w:pPr>
              <w:pStyle w:val="TableParagraph"/>
            </w:pPr>
            <w:r w:rsidRPr="007E0624">
              <w:t>Advocacy</w:t>
            </w:r>
          </w:p>
        </w:tc>
        <w:tc>
          <w:tcPr>
            <w:tcW w:w="2494" w:type="dxa"/>
            <w:shd w:val="clear" w:color="auto" w:fill="EAF1DD" w:themeFill="accent3" w:themeFillTint="33"/>
          </w:tcPr>
          <w:p w:rsidR="00295AA7" w:rsidRPr="007E0624" w:rsidRDefault="00295AA7" w:rsidP="00671440">
            <w:pPr>
              <w:pStyle w:val="tableparagraphv2"/>
            </w:pPr>
            <w:r w:rsidRPr="007E0624">
              <w:t>We have not yet considered the ways in which OA advocacy should occur across the institution.</w:t>
            </w:r>
          </w:p>
        </w:tc>
        <w:tc>
          <w:tcPr>
            <w:tcW w:w="2494" w:type="dxa"/>
            <w:shd w:val="clear" w:color="auto" w:fill="EAF1DD" w:themeFill="accent3" w:themeFillTint="33"/>
          </w:tcPr>
          <w:p w:rsidR="00295AA7" w:rsidRPr="007E0624" w:rsidRDefault="00295AA7" w:rsidP="00671440">
            <w:pPr>
              <w:pStyle w:val="tableparagraphv2"/>
            </w:pPr>
            <w:r w:rsidRPr="007E0624">
              <w:t>We are aware of the need for OA advocacy and that</w:t>
            </w:r>
          </w:p>
          <w:p w:rsidR="00295AA7" w:rsidRPr="007E0624" w:rsidRDefault="00295AA7" w:rsidP="00671440">
            <w:pPr>
              <w:pStyle w:val="tableparagraphv2"/>
            </w:pPr>
            <w:proofErr w:type="gramStart"/>
            <w:r w:rsidRPr="007E0624">
              <w:t>different</w:t>
            </w:r>
            <w:proofErr w:type="gramEnd"/>
            <w:r w:rsidRPr="007E0624">
              <w:t xml:space="preserve"> groups of researcher may require different methods of communication and training.</w:t>
            </w:r>
          </w:p>
        </w:tc>
        <w:tc>
          <w:tcPr>
            <w:tcW w:w="2721" w:type="dxa"/>
            <w:shd w:val="clear" w:color="auto" w:fill="EAF1DD" w:themeFill="accent3" w:themeFillTint="33"/>
          </w:tcPr>
          <w:p w:rsidR="00295AA7" w:rsidRPr="007E0624" w:rsidRDefault="00295AA7" w:rsidP="00671440">
            <w:pPr>
              <w:pStyle w:val="tableparagraphv2"/>
            </w:pPr>
            <w:r w:rsidRPr="007E0624">
              <w:t>We are starting to develop and trial training and communication</w:t>
            </w:r>
          </w:p>
          <w:p w:rsidR="00295AA7" w:rsidRPr="007E0624" w:rsidRDefault="00295AA7" w:rsidP="00671440">
            <w:pPr>
              <w:pStyle w:val="tableparagraphv2"/>
            </w:pPr>
            <w:proofErr w:type="gramStart"/>
            <w:r w:rsidRPr="007E0624">
              <w:t>methodologies</w:t>
            </w:r>
            <w:proofErr w:type="gramEnd"/>
            <w:r w:rsidRPr="007E0624">
              <w:t xml:space="preserve"> which cater for current information needs, but which will also be robust in the future.</w:t>
            </w:r>
          </w:p>
        </w:tc>
        <w:tc>
          <w:tcPr>
            <w:tcW w:w="2494" w:type="dxa"/>
            <w:shd w:val="clear" w:color="auto" w:fill="EAF1DD" w:themeFill="accent3" w:themeFillTint="33"/>
          </w:tcPr>
          <w:p w:rsidR="00295AA7" w:rsidRPr="007E0624" w:rsidRDefault="00295AA7" w:rsidP="00671440">
            <w:pPr>
              <w:pStyle w:val="tableparagraphv2"/>
            </w:pPr>
            <w:r w:rsidRPr="007E0624">
              <w:t>We have developed a range of communication and training methods to cater for different groups. We have drafted a formal training and communication plan which we are delivering across the institution.</w:t>
            </w:r>
          </w:p>
        </w:tc>
        <w:tc>
          <w:tcPr>
            <w:tcW w:w="2835" w:type="dxa"/>
            <w:shd w:val="clear" w:color="auto" w:fill="EAF1DD" w:themeFill="accent3" w:themeFillTint="33"/>
          </w:tcPr>
          <w:p w:rsidR="00295AA7" w:rsidRPr="007E0624" w:rsidRDefault="00295AA7" w:rsidP="00671440">
            <w:pPr>
              <w:pStyle w:val="tableparagraphv2"/>
            </w:pPr>
            <w:r w:rsidRPr="007E0624">
              <w:t>We have an agreed training and communication plan that can be responsive to changes in the OA environment</w:t>
            </w:r>
          </w:p>
          <w:p w:rsidR="00295AA7" w:rsidRPr="007E0624" w:rsidRDefault="00295AA7" w:rsidP="00671440">
            <w:pPr>
              <w:pStyle w:val="tableparagraphv2"/>
            </w:pPr>
            <w:proofErr w:type="gramStart"/>
            <w:r w:rsidRPr="007E0624">
              <w:t>and</w:t>
            </w:r>
            <w:proofErr w:type="gramEnd"/>
            <w:r w:rsidRPr="007E0624">
              <w:t xml:space="preserve"> settled channels of communication that can effectively disseminate new information (</w:t>
            </w:r>
            <w:proofErr w:type="spellStart"/>
            <w:r w:rsidRPr="007E0624">
              <w:t>eg</w:t>
            </w:r>
            <w:proofErr w:type="spellEnd"/>
            <w:r w:rsidRPr="007E0624">
              <w:t xml:space="preserve"> changes/ amendments to REF rules).</w:t>
            </w:r>
          </w:p>
        </w:tc>
      </w:tr>
      <w:tr w:rsidR="00295AA7" w:rsidRPr="007E0624" w:rsidTr="00C16491">
        <w:tc>
          <w:tcPr>
            <w:tcW w:w="2581" w:type="dxa"/>
            <w:shd w:val="clear" w:color="auto" w:fill="A0AF28"/>
          </w:tcPr>
          <w:p w:rsidR="00295AA7" w:rsidRPr="007E0624" w:rsidRDefault="00295AA7" w:rsidP="00671440">
            <w:pPr>
              <w:pStyle w:val="TableParagraph"/>
            </w:pPr>
            <w:r w:rsidRPr="007E0624">
              <w:t>Advice on where to publish in an OA environment</w:t>
            </w:r>
          </w:p>
        </w:tc>
        <w:tc>
          <w:tcPr>
            <w:tcW w:w="2494" w:type="dxa"/>
            <w:shd w:val="clear" w:color="auto" w:fill="EAF1DD" w:themeFill="accent3" w:themeFillTint="33"/>
          </w:tcPr>
          <w:p w:rsidR="00295AA7" w:rsidRPr="007E0624" w:rsidRDefault="00295AA7" w:rsidP="00671440">
            <w:pPr>
              <w:pStyle w:val="tableparagraphv2"/>
            </w:pPr>
            <w:r w:rsidRPr="007E0624">
              <w:t>We have not yet considered how to give advice to academic colleagues on where to publish in an OA environment.</w:t>
            </w:r>
          </w:p>
        </w:tc>
        <w:tc>
          <w:tcPr>
            <w:tcW w:w="2494" w:type="dxa"/>
            <w:shd w:val="clear" w:color="auto" w:fill="EAF1DD" w:themeFill="accent3" w:themeFillTint="33"/>
          </w:tcPr>
          <w:p w:rsidR="00295AA7" w:rsidRPr="007E0624" w:rsidRDefault="00295AA7" w:rsidP="00671440">
            <w:pPr>
              <w:pStyle w:val="tableparagraphv2"/>
            </w:pPr>
            <w:r w:rsidRPr="007E0624">
              <w:t>We are considering the most appropriate way to support academic colleagues and are discussing with them the most suitable way to provide support and mentoring.</w:t>
            </w:r>
          </w:p>
        </w:tc>
        <w:tc>
          <w:tcPr>
            <w:tcW w:w="2721" w:type="dxa"/>
            <w:shd w:val="clear" w:color="auto" w:fill="EAF1DD" w:themeFill="accent3" w:themeFillTint="33"/>
          </w:tcPr>
          <w:p w:rsidR="00295AA7" w:rsidRPr="007E0624" w:rsidRDefault="00295AA7" w:rsidP="00671440">
            <w:pPr>
              <w:pStyle w:val="tableparagraphv2"/>
            </w:pPr>
            <w:r w:rsidRPr="007E0624">
              <w:t>We are starting to draw up processes to support and mentor academic colleagues and identify the different</w:t>
            </w:r>
            <w:r>
              <w:t xml:space="preserve"> </w:t>
            </w:r>
            <w:r w:rsidRPr="007E0624">
              <w:t>kinds of advice and support academic colleagues may need at different points in their career on where to publish in an OA environment.</w:t>
            </w:r>
          </w:p>
        </w:tc>
        <w:tc>
          <w:tcPr>
            <w:tcW w:w="2494" w:type="dxa"/>
            <w:shd w:val="clear" w:color="auto" w:fill="EAF1DD" w:themeFill="accent3" w:themeFillTint="33"/>
          </w:tcPr>
          <w:p w:rsidR="00295AA7" w:rsidRPr="007E0624" w:rsidRDefault="00295AA7" w:rsidP="00671440">
            <w:pPr>
              <w:pStyle w:val="tableparagraphv2"/>
            </w:pPr>
            <w:r w:rsidRPr="007E0624">
              <w:t>We have developed support and/or mentoring processes to support publishing in the OA environment. We will revise the support in light of feedback received. The issue is starting to be discussed more widely in discipline formal and informal channels.</w:t>
            </w:r>
          </w:p>
        </w:tc>
        <w:tc>
          <w:tcPr>
            <w:tcW w:w="2835" w:type="dxa"/>
            <w:shd w:val="clear" w:color="auto" w:fill="EAF1DD" w:themeFill="accent3" w:themeFillTint="33"/>
          </w:tcPr>
          <w:p w:rsidR="00295AA7" w:rsidRPr="007E0624" w:rsidRDefault="00295AA7" w:rsidP="00671440">
            <w:pPr>
              <w:pStyle w:val="tableparagraphv2"/>
            </w:pPr>
            <w:r w:rsidRPr="007E0624">
              <w:t xml:space="preserve">Support and mentoring systems exist in all subject disciplines and it is clear to academic </w:t>
            </w:r>
            <w:proofErr w:type="gramStart"/>
            <w:r w:rsidRPr="007E0624">
              <w:t>colleagues</w:t>
            </w:r>
            <w:proofErr w:type="gramEnd"/>
            <w:r w:rsidRPr="007E0624">
              <w:t xml:space="preserve"> where/how to draw upon this advice. The issue is one discussed regularly in</w:t>
            </w:r>
          </w:p>
          <w:p w:rsidR="00295AA7" w:rsidRPr="007E0624" w:rsidRDefault="00295AA7" w:rsidP="00671440">
            <w:pPr>
              <w:pStyle w:val="tableparagraphv2"/>
            </w:pPr>
            <w:proofErr w:type="gramStart"/>
            <w:r w:rsidRPr="007E0624">
              <w:t>departmental</w:t>
            </w:r>
            <w:proofErr w:type="gramEnd"/>
            <w:r w:rsidRPr="007E0624">
              <w:t xml:space="preserve"> meetings and in developmental reviews/ appraisals/equivalent annual contact points.</w:t>
            </w:r>
          </w:p>
        </w:tc>
      </w:tr>
      <w:tr w:rsidR="00295AA7" w:rsidRPr="007E0624" w:rsidTr="00C16491">
        <w:tc>
          <w:tcPr>
            <w:tcW w:w="2581" w:type="dxa"/>
            <w:shd w:val="clear" w:color="auto" w:fill="A0AF28"/>
          </w:tcPr>
          <w:p w:rsidR="00295AA7" w:rsidRPr="007E0624" w:rsidRDefault="00295AA7" w:rsidP="00671440">
            <w:pPr>
              <w:pStyle w:val="TableParagraph"/>
            </w:pPr>
            <w:r w:rsidRPr="007E0624">
              <w:t>Impact of OA</w:t>
            </w:r>
          </w:p>
          <w:p w:rsidR="00295AA7" w:rsidRPr="007E0624" w:rsidRDefault="00295AA7" w:rsidP="00671440">
            <w:pPr>
              <w:pStyle w:val="TableParagraph"/>
            </w:pPr>
            <w:r w:rsidRPr="007E0624">
              <w:t>on research profile</w:t>
            </w:r>
          </w:p>
        </w:tc>
        <w:tc>
          <w:tcPr>
            <w:tcW w:w="2494" w:type="dxa"/>
            <w:shd w:val="clear" w:color="auto" w:fill="EAF1DD" w:themeFill="accent3" w:themeFillTint="33"/>
          </w:tcPr>
          <w:p w:rsidR="00295AA7" w:rsidRPr="007E0624" w:rsidRDefault="00295AA7" w:rsidP="00671440">
            <w:pPr>
              <w:pStyle w:val="tableparagraphv2"/>
            </w:pPr>
            <w:r w:rsidRPr="007E0624">
              <w:t>We have not yet considered how OA may affect our research impact.</w:t>
            </w:r>
          </w:p>
        </w:tc>
        <w:tc>
          <w:tcPr>
            <w:tcW w:w="2494" w:type="dxa"/>
            <w:shd w:val="clear" w:color="auto" w:fill="EAF1DD" w:themeFill="accent3" w:themeFillTint="33"/>
          </w:tcPr>
          <w:p w:rsidR="00295AA7" w:rsidRPr="007E0624" w:rsidRDefault="00295AA7" w:rsidP="00671440">
            <w:pPr>
              <w:pStyle w:val="tableparagraphv2"/>
            </w:pPr>
            <w:r w:rsidRPr="007E0624">
              <w:t>We are reviewing possible implications of OA on impact in relevant fora and considering how to respond.</w:t>
            </w:r>
          </w:p>
        </w:tc>
        <w:tc>
          <w:tcPr>
            <w:tcW w:w="2721" w:type="dxa"/>
            <w:shd w:val="clear" w:color="auto" w:fill="EAF1DD" w:themeFill="accent3" w:themeFillTint="33"/>
          </w:tcPr>
          <w:p w:rsidR="00295AA7" w:rsidRPr="007E0624" w:rsidRDefault="00295AA7" w:rsidP="00671440">
            <w:pPr>
              <w:pStyle w:val="tableparagraphv2"/>
            </w:pPr>
            <w:r w:rsidRPr="007E0624">
              <w:t xml:space="preserve">We are starting to design processes which will enable us to collate and </w:t>
            </w:r>
            <w:proofErr w:type="spellStart"/>
            <w:r w:rsidRPr="007E0624">
              <w:t>analyse</w:t>
            </w:r>
            <w:proofErr w:type="spellEnd"/>
            <w:r w:rsidRPr="007E0624">
              <w:t xml:space="preserve"> evidence of the impact of OA on the institutions research profile.</w:t>
            </w:r>
          </w:p>
        </w:tc>
        <w:tc>
          <w:tcPr>
            <w:tcW w:w="2494" w:type="dxa"/>
            <w:shd w:val="clear" w:color="auto" w:fill="EAF1DD" w:themeFill="accent3" w:themeFillTint="33"/>
          </w:tcPr>
          <w:p w:rsidR="00295AA7" w:rsidRPr="007E0624" w:rsidRDefault="00295AA7" w:rsidP="00671440">
            <w:pPr>
              <w:pStyle w:val="tableparagraphv2"/>
            </w:pPr>
            <w:r w:rsidRPr="007E0624">
              <w:t>We are starting to trial ways/ means to collect appropriate evidence relating to impact from access to OA outputs.</w:t>
            </w:r>
          </w:p>
        </w:tc>
        <w:tc>
          <w:tcPr>
            <w:tcW w:w="2835" w:type="dxa"/>
            <w:shd w:val="clear" w:color="auto" w:fill="EAF1DD" w:themeFill="accent3" w:themeFillTint="33"/>
          </w:tcPr>
          <w:p w:rsidR="00295AA7" w:rsidRPr="007E0624" w:rsidRDefault="00295AA7" w:rsidP="00671440">
            <w:pPr>
              <w:pStyle w:val="tableparagraphv2"/>
            </w:pPr>
            <w:r w:rsidRPr="007E0624">
              <w:t>We have processes to consider/review/OA in terms of how it is affecting the research and significance of our impact. We can collect data about downloads etc. and other evidence that links accessibility of certain outputs to changes/benefits.</w:t>
            </w:r>
          </w:p>
        </w:tc>
      </w:tr>
      <w:tr w:rsidR="00295AA7" w:rsidRPr="007E0624" w:rsidTr="00C16491">
        <w:tc>
          <w:tcPr>
            <w:tcW w:w="2581" w:type="dxa"/>
            <w:shd w:val="clear" w:color="auto" w:fill="A0AF28"/>
          </w:tcPr>
          <w:p w:rsidR="00295AA7" w:rsidRPr="007E0624" w:rsidRDefault="00295AA7" w:rsidP="00671440">
            <w:pPr>
              <w:pStyle w:val="TableParagraph"/>
            </w:pPr>
            <w:r w:rsidRPr="007E0624">
              <w:t xml:space="preserve">Outputs </w:t>
            </w:r>
            <w:proofErr w:type="spellStart"/>
            <w:r w:rsidRPr="007E0624">
              <w:t>eg</w:t>
            </w:r>
            <w:proofErr w:type="spellEnd"/>
            <w:r w:rsidRPr="007E0624">
              <w:t xml:space="preserve"> books, non-textual and</w:t>
            </w:r>
            <w:r>
              <w:t xml:space="preserve"> </w:t>
            </w:r>
            <w:r w:rsidRPr="007E0624">
              <w:t>research data not yet OA</w:t>
            </w:r>
          </w:p>
        </w:tc>
        <w:tc>
          <w:tcPr>
            <w:tcW w:w="2494" w:type="dxa"/>
            <w:shd w:val="clear" w:color="auto" w:fill="EAF1DD" w:themeFill="accent3" w:themeFillTint="33"/>
          </w:tcPr>
          <w:p w:rsidR="00295AA7" w:rsidRPr="007E0624" w:rsidRDefault="00295AA7" w:rsidP="00671440">
            <w:pPr>
              <w:pStyle w:val="tableparagraphv2"/>
            </w:pPr>
            <w:r w:rsidRPr="007E0624">
              <w:t>We have not yet considered how to deal with outputs not covered by the HEFCE</w:t>
            </w:r>
          </w:p>
          <w:p w:rsidR="00295AA7" w:rsidRPr="007E0624" w:rsidRDefault="00295AA7" w:rsidP="00671440">
            <w:pPr>
              <w:pStyle w:val="tableparagraphv2"/>
            </w:pPr>
            <w:r w:rsidRPr="007E0624">
              <w:t xml:space="preserve">/ RCUK / </w:t>
            </w:r>
            <w:proofErr w:type="spellStart"/>
            <w:r w:rsidRPr="007E0624">
              <w:t>Wellcome</w:t>
            </w:r>
            <w:proofErr w:type="spellEnd"/>
            <w:r w:rsidRPr="007E0624">
              <w:t xml:space="preserve"> Trust mandates.</w:t>
            </w:r>
          </w:p>
        </w:tc>
        <w:tc>
          <w:tcPr>
            <w:tcW w:w="2494" w:type="dxa"/>
            <w:shd w:val="clear" w:color="auto" w:fill="EAF1DD" w:themeFill="accent3" w:themeFillTint="33"/>
          </w:tcPr>
          <w:p w:rsidR="00295AA7" w:rsidRPr="007E0624" w:rsidRDefault="00295AA7" w:rsidP="00671440">
            <w:pPr>
              <w:pStyle w:val="tableparagraphv2"/>
            </w:pPr>
            <w:r w:rsidRPr="007E0624">
              <w:t xml:space="preserve">We are starting to consider how to deal with outputs not covered by HEFCE / RCUK / </w:t>
            </w:r>
            <w:proofErr w:type="spellStart"/>
            <w:r w:rsidRPr="007E0624">
              <w:t>Wellcome</w:t>
            </w:r>
            <w:proofErr w:type="spellEnd"/>
            <w:r w:rsidRPr="007E0624">
              <w:t xml:space="preserve"> Trust and ways to move forward. We are talking to staff in those disciplines most affected by this.</w:t>
            </w:r>
          </w:p>
        </w:tc>
        <w:tc>
          <w:tcPr>
            <w:tcW w:w="2721" w:type="dxa"/>
            <w:shd w:val="clear" w:color="auto" w:fill="EAF1DD" w:themeFill="accent3" w:themeFillTint="33"/>
          </w:tcPr>
          <w:p w:rsidR="00295AA7" w:rsidRPr="007E0624" w:rsidRDefault="00295AA7" w:rsidP="00671440">
            <w:pPr>
              <w:pStyle w:val="tableparagraphv2"/>
            </w:pPr>
            <w:r w:rsidRPr="007E0624">
              <w:t>We have draft policies in discussion with research staff and are starting to think</w:t>
            </w:r>
            <w:r w:rsidR="0065083C">
              <w:t xml:space="preserve"> </w:t>
            </w:r>
            <w:r w:rsidRPr="007E0624">
              <w:t>about how our systems</w:t>
            </w:r>
            <w:r w:rsidR="0065083C">
              <w:t xml:space="preserve"> </w:t>
            </w:r>
            <w:r w:rsidRPr="007E0624">
              <w:t>may need to be adapted to respond to these extra</w:t>
            </w:r>
            <w:r w:rsidR="0065083C">
              <w:t xml:space="preserve"> </w:t>
            </w:r>
            <w:r w:rsidRPr="007E0624">
              <w:t xml:space="preserve">needs. We are developing training </w:t>
            </w:r>
            <w:proofErr w:type="spellStart"/>
            <w:r w:rsidRPr="007E0624">
              <w:t>programmes</w:t>
            </w:r>
            <w:proofErr w:type="spellEnd"/>
            <w:r w:rsidRPr="007E0624">
              <w:t xml:space="preserve"> for relevant staff so that they can respond appropriately.</w:t>
            </w:r>
          </w:p>
        </w:tc>
        <w:tc>
          <w:tcPr>
            <w:tcW w:w="2494" w:type="dxa"/>
            <w:shd w:val="clear" w:color="auto" w:fill="EAF1DD" w:themeFill="accent3" w:themeFillTint="33"/>
          </w:tcPr>
          <w:p w:rsidR="00295AA7" w:rsidRPr="007E0624" w:rsidRDefault="00295AA7" w:rsidP="00671440">
            <w:pPr>
              <w:pStyle w:val="tableparagraphv2"/>
            </w:pPr>
            <w:r w:rsidRPr="007E0624">
              <w:t>We are working closely with researchers who produce research outputs in this category to ensure that their material is made OA as appropriate.</w:t>
            </w:r>
          </w:p>
        </w:tc>
        <w:tc>
          <w:tcPr>
            <w:tcW w:w="2835" w:type="dxa"/>
            <w:shd w:val="clear" w:color="auto" w:fill="EAF1DD" w:themeFill="accent3" w:themeFillTint="33"/>
          </w:tcPr>
          <w:p w:rsidR="00295AA7" w:rsidRPr="007E0624" w:rsidRDefault="00295AA7" w:rsidP="00671440">
            <w:pPr>
              <w:pStyle w:val="tableparagraphv2"/>
            </w:pPr>
            <w:r w:rsidRPr="007E0624">
              <w:t>We have policies to guide staff on how to respond to these issues. We have processes and systems in place which can deal with most forms of open output or data. We have staff who can advise on the issues involved and we have documentation available to support researchers.</w:t>
            </w:r>
          </w:p>
        </w:tc>
      </w:tr>
    </w:tbl>
    <w:p w:rsidR="00295AA7" w:rsidRDefault="00295AA7" w:rsidP="00AA5C34">
      <w:pPr>
        <w:pStyle w:val="BodyText"/>
        <w:spacing w:after="0"/>
        <w:rPr>
          <w:color w:val="231F20"/>
        </w:rPr>
      </w:pPr>
    </w:p>
    <w:p w:rsidR="00C16491" w:rsidRDefault="00295AA7" w:rsidP="00AA5C34">
      <w:pPr>
        <w:pStyle w:val="BodyText"/>
        <w:spacing w:after="0"/>
        <w:rPr>
          <w:color w:val="231F20"/>
        </w:rPr>
      </w:pPr>
      <w:r>
        <w:rPr>
          <w:color w:val="231F20"/>
        </w:rPr>
        <w:t>JISC</w:t>
      </w:r>
      <w:r>
        <w:rPr>
          <w:color w:val="231F20"/>
          <w:spacing w:val="7"/>
        </w:rPr>
        <w:t xml:space="preserve"> </w:t>
      </w:r>
      <w:r>
        <w:rPr>
          <w:color w:val="231F20"/>
        </w:rPr>
        <w:t>OA</w:t>
      </w:r>
      <w:r>
        <w:rPr>
          <w:color w:val="231F20"/>
          <w:spacing w:val="7"/>
        </w:rPr>
        <w:t xml:space="preserve"> </w:t>
      </w:r>
      <w:r>
        <w:rPr>
          <w:color w:val="231F20"/>
        </w:rPr>
        <w:t>pathfinder</w:t>
      </w:r>
      <w:r>
        <w:rPr>
          <w:color w:val="231F20"/>
          <w:spacing w:val="8"/>
        </w:rPr>
        <w:t xml:space="preserve"> </w:t>
      </w:r>
      <w:r>
        <w:rPr>
          <w:color w:val="231F20"/>
        </w:rPr>
        <w:t>p</w:t>
      </w:r>
      <w:r>
        <w:rPr>
          <w:color w:val="231F20"/>
          <w:spacing w:val="-4"/>
        </w:rPr>
        <w:t>r</w:t>
      </w:r>
      <w:r>
        <w:rPr>
          <w:color w:val="231F20"/>
        </w:rPr>
        <w:t>oject</w:t>
      </w:r>
      <w:r>
        <w:t xml:space="preserve"> </w:t>
      </w:r>
      <w:r w:rsidR="00216DAA">
        <w:t xml:space="preserve">| </w:t>
      </w:r>
      <w:r>
        <w:rPr>
          <w:color w:val="231F20"/>
        </w:rPr>
        <w:t>‘Making</w:t>
      </w:r>
      <w:r>
        <w:rPr>
          <w:color w:val="231F20"/>
          <w:spacing w:val="6"/>
        </w:rPr>
        <w:t xml:space="preserve"> </w:t>
      </w:r>
      <w:r>
        <w:rPr>
          <w:color w:val="231F20"/>
        </w:rPr>
        <w:t>Sense</w:t>
      </w:r>
      <w:r>
        <w:rPr>
          <w:color w:val="231F20"/>
          <w:spacing w:val="6"/>
        </w:rPr>
        <w:t xml:space="preserve"> </w:t>
      </w:r>
      <w:r>
        <w:rPr>
          <w:color w:val="231F20"/>
        </w:rPr>
        <w:t>-</w:t>
      </w:r>
      <w:r>
        <w:rPr>
          <w:color w:val="231F20"/>
          <w:spacing w:val="6"/>
        </w:rPr>
        <w:t xml:space="preserve"> </w:t>
      </w:r>
      <w:r>
        <w:rPr>
          <w:color w:val="231F20"/>
        </w:rPr>
        <w:t>a</w:t>
      </w:r>
      <w:r>
        <w:rPr>
          <w:color w:val="231F20"/>
          <w:spacing w:val="6"/>
        </w:rPr>
        <w:t xml:space="preserve"> </w:t>
      </w:r>
      <w:r>
        <w:rPr>
          <w:color w:val="231F20"/>
          <w:spacing w:val="-4"/>
        </w:rPr>
        <w:t>r</w:t>
      </w:r>
      <w:r>
        <w:rPr>
          <w:color w:val="231F20"/>
        </w:rPr>
        <w:t>esea</w:t>
      </w:r>
      <w:r>
        <w:rPr>
          <w:color w:val="231F20"/>
          <w:spacing w:val="-5"/>
        </w:rPr>
        <w:t>r</w:t>
      </w:r>
      <w:r>
        <w:rPr>
          <w:color w:val="231F20"/>
        </w:rPr>
        <w:t>cher</w:t>
      </w:r>
      <w:r>
        <w:rPr>
          <w:color w:val="231F20"/>
          <w:spacing w:val="6"/>
        </w:rPr>
        <w:t xml:space="preserve"> </w:t>
      </w:r>
      <w:proofErr w:type="spellStart"/>
      <w:r>
        <w:rPr>
          <w:color w:val="231F20"/>
        </w:rPr>
        <w:t>cent</w:t>
      </w:r>
      <w:r>
        <w:rPr>
          <w:color w:val="231F20"/>
          <w:spacing w:val="-4"/>
        </w:rPr>
        <w:t>r</w:t>
      </w:r>
      <w:r>
        <w:rPr>
          <w:color w:val="231F20"/>
        </w:rPr>
        <w:t>ed</w:t>
      </w:r>
      <w:proofErr w:type="spellEnd"/>
      <w:r>
        <w:rPr>
          <w:color w:val="231F20"/>
          <w:spacing w:val="6"/>
        </w:rPr>
        <w:t xml:space="preserve"> </w:t>
      </w:r>
      <w:r>
        <w:rPr>
          <w:color w:val="231F20"/>
        </w:rPr>
        <w:t>app</w:t>
      </w:r>
      <w:r>
        <w:rPr>
          <w:color w:val="231F20"/>
          <w:spacing w:val="-4"/>
        </w:rPr>
        <w:t>r</w:t>
      </w:r>
      <w:r>
        <w:rPr>
          <w:color w:val="231F20"/>
        </w:rPr>
        <w:t>oach</w:t>
      </w:r>
      <w:r>
        <w:rPr>
          <w:color w:val="231F20"/>
          <w:spacing w:val="6"/>
        </w:rPr>
        <w:t xml:space="preserve"> </w:t>
      </w:r>
      <w:r>
        <w:rPr>
          <w:color w:val="231F20"/>
        </w:rPr>
        <w:t>to</w:t>
      </w:r>
      <w:r>
        <w:rPr>
          <w:color w:val="231F20"/>
          <w:spacing w:val="6"/>
        </w:rPr>
        <w:t xml:space="preserve"> </w:t>
      </w:r>
      <w:r>
        <w:rPr>
          <w:color w:val="231F20"/>
        </w:rPr>
        <w:t>funding</w:t>
      </w:r>
      <w:r>
        <w:rPr>
          <w:color w:val="231F20"/>
          <w:spacing w:val="6"/>
        </w:rPr>
        <w:t xml:space="preserve"> </w:t>
      </w:r>
      <w:r>
        <w:rPr>
          <w:color w:val="231F20"/>
        </w:rPr>
        <w:t>mandates</w:t>
      </w:r>
      <w:r w:rsidR="0065083C">
        <w:rPr>
          <w:color w:val="231F20"/>
        </w:rPr>
        <w:t>’</w:t>
      </w:r>
    </w:p>
    <w:p w:rsidR="00295AA7" w:rsidRPr="00216DAA" w:rsidRDefault="00C16491" w:rsidP="00295AA7">
      <w:pPr>
        <w:pStyle w:val="BodyText"/>
        <w:rPr>
          <w:color w:val="231F20"/>
        </w:rPr>
      </w:pPr>
      <w:r w:rsidRPr="00216DAA">
        <w:rPr>
          <w:noProof/>
          <w:color w:val="231F20"/>
          <w:lang w:val="en-GB" w:eastAsia="en-GB"/>
        </w:rPr>
        <w:drawing>
          <wp:inline distT="0" distB="0" distL="0" distR="0" wp14:anchorId="22A7AF52" wp14:editId="15FD9836">
            <wp:extent cx="768486" cy="2686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 by.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69073" cy="268849"/>
                    </a:xfrm>
                    <a:prstGeom prst="rect">
                      <a:avLst/>
                    </a:prstGeom>
                  </pic:spPr>
                </pic:pic>
              </a:graphicData>
            </a:graphic>
          </wp:inline>
        </w:drawing>
      </w:r>
      <w:r w:rsidRPr="00216DAA">
        <w:rPr>
          <w:color w:val="231F20"/>
        </w:rPr>
        <w:t xml:space="preserve"> </w:t>
      </w:r>
      <w:r w:rsidR="00216DAA" w:rsidRPr="00216DAA">
        <w:rPr>
          <w:color w:val="231F20"/>
        </w:rPr>
        <w:t xml:space="preserve">  </w:t>
      </w:r>
      <w:r w:rsidR="00216DAA" w:rsidRPr="00216DAA">
        <w:rPr>
          <w:rFonts w:cs="Helvetica 55 Roman"/>
          <w:color w:val="221E1F"/>
        </w:rPr>
        <w:t xml:space="preserve">July 2015                                                                                                </w:t>
      </w:r>
      <w:r w:rsidR="00216DAA">
        <w:rPr>
          <w:rFonts w:cs="Helvetica 55 Roman"/>
          <w:color w:val="221E1F"/>
        </w:rPr>
        <w:t xml:space="preserve">                 </w:t>
      </w:r>
      <w:r w:rsidRPr="00216DAA">
        <w:rPr>
          <w:noProof/>
          <w:position w:val="-6"/>
          <w:lang w:val="en-GB" w:eastAsia="en-GB"/>
        </w:rPr>
        <w:drawing>
          <wp:inline distT="0" distB="0" distL="0" distR="0" wp14:anchorId="3CC504AB" wp14:editId="6D50DEAC">
            <wp:extent cx="641865" cy="428017"/>
            <wp:effectExtent l="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isclogo.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42798" cy="428639"/>
                    </a:xfrm>
                    <a:prstGeom prst="rect">
                      <a:avLst/>
                    </a:prstGeom>
                  </pic:spPr>
                </pic:pic>
              </a:graphicData>
            </a:graphic>
          </wp:inline>
        </w:drawing>
      </w:r>
      <w:r w:rsidRPr="00216DAA">
        <w:rPr>
          <w:color w:val="231F20"/>
          <w:position w:val="-6"/>
        </w:rPr>
        <w:t xml:space="preserve">  </w:t>
      </w:r>
      <w:r w:rsidRPr="00216DAA">
        <w:rPr>
          <w:noProof/>
          <w:color w:val="231F20"/>
          <w:lang w:val="en-GB" w:eastAsia="en-GB"/>
        </w:rPr>
        <w:drawing>
          <wp:inline distT="0" distB="0" distL="0" distR="0" wp14:anchorId="527B626C" wp14:editId="627B9F7A">
            <wp:extent cx="904405" cy="359924"/>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ookes_logo_charcoal_rgb.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909280" cy="361864"/>
                    </a:xfrm>
                    <a:prstGeom prst="rect">
                      <a:avLst/>
                    </a:prstGeom>
                  </pic:spPr>
                </pic:pic>
              </a:graphicData>
            </a:graphic>
          </wp:inline>
        </w:drawing>
      </w:r>
      <w:r w:rsidRPr="00216DAA">
        <w:rPr>
          <w:color w:val="231F20"/>
        </w:rPr>
        <w:t xml:space="preserve">   </w:t>
      </w:r>
      <w:r w:rsidRPr="00216DAA">
        <w:rPr>
          <w:noProof/>
          <w:lang w:val="en-GB" w:eastAsia="en-GB"/>
        </w:rPr>
        <w:drawing>
          <wp:inline distT="0" distB="0" distL="0" distR="0" wp14:anchorId="3BA1E7C8" wp14:editId="4D45C30A">
            <wp:extent cx="1529590" cy="36965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TUv1.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33669" cy="370637"/>
                    </a:xfrm>
                    <a:prstGeom prst="rect">
                      <a:avLst/>
                    </a:prstGeom>
                  </pic:spPr>
                </pic:pic>
              </a:graphicData>
            </a:graphic>
          </wp:inline>
        </w:drawing>
      </w:r>
      <w:r w:rsidRPr="00216DAA">
        <w:rPr>
          <w:noProof/>
          <w:lang w:val="en-GB" w:eastAsia="en-GB"/>
        </w:rPr>
        <w:t xml:space="preserve">   </w:t>
      </w:r>
      <w:r w:rsidRPr="00216DAA">
        <w:rPr>
          <w:noProof/>
          <w:lang w:val="en-GB" w:eastAsia="en-GB"/>
        </w:rPr>
        <w:drawing>
          <wp:inline distT="0" distB="0" distL="0" distR="0" wp14:anchorId="0858393E" wp14:editId="3B98B480">
            <wp:extent cx="1595336" cy="284841"/>
            <wp:effectExtent l="0" t="0" r="508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smouthv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02868" cy="286186"/>
                    </a:xfrm>
                    <a:prstGeom prst="rect">
                      <a:avLst/>
                    </a:prstGeom>
                  </pic:spPr>
                </pic:pic>
              </a:graphicData>
            </a:graphic>
          </wp:inline>
        </w:drawing>
      </w:r>
    </w:p>
    <w:sectPr w:rsidR="00295AA7" w:rsidRPr="00216DAA" w:rsidSect="00295AA7">
      <w:pgSz w:w="16838" w:h="11906" w:orient="landscape"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5A54" w:rsidRDefault="000F5A54" w:rsidP="0065083C">
      <w:r>
        <w:separator/>
      </w:r>
    </w:p>
  </w:endnote>
  <w:endnote w:type="continuationSeparator" w:id="0">
    <w:p w:rsidR="000F5A54" w:rsidRDefault="000F5A54" w:rsidP="006508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55 Roman">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0023341"/>
      <w:docPartObj>
        <w:docPartGallery w:val="Page Numbers (Bottom of Page)"/>
        <w:docPartUnique/>
      </w:docPartObj>
    </w:sdtPr>
    <w:sdtEndPr>
      <w:rPr>
        <w:rFonts w:ascii="Arial" w:hAnsi="Arial" w:cs="Arial"/>
        <w:noProof/>
        <w:sz w:val="20"/>
        <w:szCs w:val="20"/>
      </w:rPr>
    </w:sdtEndPr>
    <w:sdtContent>
      <w:p w:rsidR="0065083C" w:rsidRPr="0065083C" w:rsidRDefault="0065083C">
        <w:pPr>
          <w:pStyle w:val="Footer"/>
          <w:jc w:val="right"/>
          <w:rPr>
            <w:rFonts w:ascii="Arial" w:hAnsi="Arial" w:cs="Arial"/>
            <w:sz w:val="20"/>
            <w:szCs w:val="20"/>
          </w:rPr>
        </w:pPr>
        <w:r w:rsidRPr="0065083C">
          <w:rPr>
            <w:rFonts w:ascii="Arial" w:hAnsi="Arial" w:cs="Arial"/>
            <w:sz w:val="20"/>
            <w:szCs w:val="20"/>
          </w:rPr>
          <w:fldChar w:fldCharType="begin"/>
        </w:r>
        <w:r w:rsidRPr="0065083C">
          <w:rPr>
            <w:rFonts w:ascii="Arial" w:hAnsi="Arial" w:cs="Arial"/>
            <w:sz w:val="20"/>
            <w:szCs w:val="20"/>
          </w:rPr>
          <w:instrText xml:space="preserve"> PAGE   \* MERGEFORMAT </w:instrText>
        </w:r>
        <w:r w:rsidRPr="0065083C">
          <w:rPr>
            <w:rFonts w:ascii="Arial" w:hAnsi="Arial" w:cs="Arial"/>
            <w:sz w:val="20"/>
            <w:szCs w:val="20"/>
          </w:rPr>
          <w:fldChar w:fldCharType="separate"/>
        </w:r>
        <w:r w:rsidR="00864318">
          <w:rPr>
            <w:rFonts w:ascii="Arial" w:hAnsi="Arial" w:cs="Arial"/>
            <w:noProof/>
            <w:sz w:val="20"/>
            <w:szCs w:val="20"/>
          </w:rPr>
          <w:t>2</w:t>
        </w:r>
        <w:r w:rsidRPr="0065083C">
          <w:rPr>
            <w:rFonts w:ascii="Arial" w:hAnsi="Arial" w:cs="Arial"/>
            <w:noProof/>
            <w:sz w:val="20"/>
            <w:szCs w:val="20"/>
          </w:rPr>
          <w:fldChar w:fldCharType="end"/>
        </w:r>
      </w:p>
    </w:sdtContent>
  </w:sdt>
  <w:p w:rsidR="0064622D" w:rsidRDefault="000F5A54">
    <w:pPr>
      <w:spacing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5A54" w:rsidRDefault="000F5A54" w:rsidP="0065083C">
      <w:r>
        <w:separator/>
      </w:r>
    </w:p>
  </w:footnote>
  <w:footnote w:type="continuationSeparator" w:id="0">
    <w:p w:rsidR="000F5A54" w:rsidRDefault="000F5A54" w:rsidP="006508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5AA7"/>
    <w:rsid w:val="00033C3F"/>
    <w:rsid w:val="000F5A54"/>
    <w:rsid w:val="001C2C77"/>
    <w:rsid w:val="00216DAA"/>
    <w:rsid w:val="00295AA7"/>
    <w:rsid w:val="0065083C"/>
    <w:rsid w:val="00770EDE"/>
    <w:rsid w:val="00864318"/>
    <w:rsid w:val="009D5812"/>
    <w:rsid w:val="00AA5C34"/>
    <w:rsid w:val="00C16491"/>
    <w:rsid w:val="00C932D5"/>
    <w:rsid w:val="00EB4E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95AA7"/>
    <w:pPr>
      <w:widowControl w:val="0"/>
      <w:spacing w:after="0" w:line="240" w:lineRule="auto"/>
    </w:pPr>
    <w:rPr>
      <w:lang w:val="en-US"/>
    </w:rPr>
  </w:style>
  <w:style w:type="paragraph" w:styleId="Heading1">
    <w:name w:val="heading 1"/>
    <w:basedOn w:val="Normal"/>
    <w:next w:val="Normal"/>
    <w:link w:val="Heading1Char"/>
    <w:uiPriority w:val="9"/>
    <w:qFormat/>
    <w:rsid w:val="00295AA7"/>
    <w:pPr>
      <w:keepNext/>
      <w:keepLines/>
      <w:spacing w:after="60"/>
      <w:outlineLvl w:val="0"/>
    </w:pPr>
    <w:rPr>
      <w:rFonts w:ascii="Arial Black" w:eastAsiaTheme="majorEastAsia" w:hAnsi="Arial Black" w:cstheme="majorBidi"/>
      <w:b/>
      <w:bCs/>
      <w:color w:val="A0AF28"/>
      <w:sz w:val="36"/>
      <w:szCs w:val="28"/>
    </w:rPr>
  </w:style>
  <w:style w:type="paragraph" w:styleId="Heading2">
    <w:name w:val="heading 2"/>
    <w:basedOn w:val="Normal"/>
    <w:next w:val="Normal"/>
    <w:link w:val="Heading2Char"/>
    <w:uiPriority w:val="9"/>
    <w:unhideWhenUsed/>
    <w:qFormat/>
    <w:rsid w:val="00AA5C34"/>
    <w:pPr>
      <w:keepNext/>
      <w:keepLines/>
      <w:spacing w:before="200"/>
      <w:outlineLvl w:val="1"/>
    </w:pPr>
    <w:rPr>
      <w:rFonts w:ascii="Arial Black" w:eastAsiaTheme="majorEastAsia" w:hAnsi="Arial Black" w:cstheme="majorBidi"/>
      <w:b/>
      <w:bCs/>
      <w:color w:val="A0AF28"/>
      <w:szCs w:val="26"/>
    </w:rPr>
  </w:style>
  <w:style w:type="paragraph" w:styleId="Heading3">
    <w:name w:val="heading 3"/>
    <w:basedOn w:val="Normal"/>
    <w:next w:val="Normal"/>
    <w:link w:val="Heading3Char"/>
    <w:uiPriority w:val="9"/>
    <w:unhideWhenUsed/>
    <w:qFormat/>
    <w:rsid w:val="00770EDE"/>
    <w:pPr>
      <w:keepNext/>
      <w:keepLines/>
      <w:spacing w:before="120"/>
      <w:outlineLvl w:val="2"/>
    </w:pPr>
    <w:rPr>
      <w:rFonts w:ascii="Arial Black" w:eastAsiaTheme="majorEastAsia" w:hAnsi="Arial Black" w:cstheme="majorBidi"/>
      <w:b/>
      <w:bCs/>
      <w:color w:val="A0AF28"/>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AA7"/>
    <w:rPr>
      <w:rFonts w:ascii="Arial Black" w:eastAsiaTheme="majorEastAsia" w:hAnsi="Arial Black" w:cstheme="majorBidi"/>
      <w:b/>
      <w:bCs/>
      <w:color w:val="A0AF28"/>
      <w:sz w:val="36"/>
      <w:szCs w:val="28"/>
      <w:lang w:val="en-US"/>
    </w:rPr>
  </w:style>
  <w:style w:type="paragraph" w:styleId="BodyText">
    <w:name w:val="Body Text"/>
    <w:basedOn w:val="Normal"/>
    <w:link w:val="BodyTextChar"/>
    <w:uiPriority w:val="1"/>
    <w:qFormat/>
    <w:rsid w:val="00AA5C34"/>
    <w:pPr>
      <w:spacing w:after="60"/>
    </w:pPr>
    <w:rPr>
      <w:rFonts w:ascii="Arial" w:eastAsia="Arial" w:hAnsi="Arial"/>
      <w:color w:val="5C6671"/>
      <w:sz w:val="18"/>
      <w:szCs w:val="18"/>
    </w:rPr>
  </w:style>
  <w:style w:type="character" w:customStyle="1" w:styleId="BodyTextChar">
    <w:name w:val="Body Text Char"/>
    <w:basedOn w:val="DefaultParagraphFont"/>
    <w:link w:val="BodyText"/>
    <w:uiPriority w:val="1"/>
    <w:rsid w:val="00AA5C34"/>
    <w:rPr>
      <w:rFonts w:ascii="Arial" w:eastAsia="Arial" w:hAnsi="Arial"/>
      <w:color w:val="5C6671"/>
      <w:sz w:val="18"/>
      <w:szCs w:val="18"/>
      <w:lang w:val="en-US"/>
    </w:rPr>
  </w:style>
  <w:style w:type="paragraph" w:styleId="ListParagraph">
    <w:name w:val="List Paragraph"/>
    <w:basedOn w:val="Normal"/>
    <w:uiPriority w:val="1"/>
    <w:qFormat/>
    <w:rsid w:val="00295AA7"/>
  </w:style>
  <w:style w:type="paragraph" w:customStyle="1" w:styleId="TableParagraph">
    <w:name w:val="Table Paragraph"/>
    <w:basedOn w:val="Normal"/>
    <w:uiPriority w:val="1"/>
    <w:qFormat/>
    <w:rsid w:val="00295AA7"/>
    <w:rPr>
      <w:rFonts w:ascii="Arial" w:hAnsi="Arial"/>
      <w:b/>
      <w:color w:val="FFFFFF" w:themeColor="background1"/>
      <w:sz w:val="18"/>
    </w:rPr>
  </w:style>
  <w:style w:type="table" w:styleId="TableGrid">
    <w:name w:val="Table Grid"/>
    <w:basedOn w:val="TableNormal"/>
    <w:uiPriority w:val="59"/>
    <w:rsid w:val="00295AA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v2">
    <w:name w:val="table paragraph v2"/>
    <w:basedOn w:val="TableParagraph"/>
    <w:uiPriority w:val="1"/>
    <w:qFormat/>
    <w:rsid w:val="00295AA7"/>
    <w:rPr>
      <w:b w:val="0"/>
      <w:color w:val="595959" w:themeColor="text1" w:themeTint="A6"/>
    </w:rPr>
  </w:style>
  <w:style w:type="paragraph" w:styleId="BalloonText">
    <w:name w:val="Balloon Text"/>
    <w:basedOn w:val="Normal"/>
    <w:link w:val="BalloonTextChar"/>
    <w:uiPriority w:val="99"/>
    <w:semiHidden/>
    <w:unhideWhenUsed/>
    <w:rsid w:val="00295AA7"/>
    <w:rPr>
      <w:rFonts w:ascii="Tahoma" w:hAnsi="Tahoma" w:cs="Tahoma"/>
      <w:sz w:val="16"/>
      <w:szCs w:val="16"/>
    </w:rPr>
  </w:style>
  <w:style w:type="character" w:customStyle="1" w:styleId="BalloonTextChar">
    <w:name w:val="Balloon Text Char"/>
    <w:basedOn w:val="DefaultParagraphFont"/>
    <w:link w:val="BalloonText"/>
    <w:uiPriority w:val="99"/>
    <w:semiHidden/>
    <w:rsid w:val="00295AA7"/>
    <w:rPr>
      <w:rFonts w:ascii="Tahoma" w:hAnsi="Tahoma" w:cs="Tahoma"/>
      <w:sz w:val="16"/>
      <w:szCs w:val="16"/>
      <w:lang w:val="en-US"/>
    </w:rPr>
  </w:style>
  <w:style w:type="paragraph" w:customStyle="1" w:styleId="textv1">
    <w:name w:val="textv1"/>
    <w:basedOn w:val="Normal"/>
    <w:uiPriority w:val="99"/>
    <w:rsid w:val="00295AA7"/>
    <w:pPr>
      <w:widowControl/>
      <w:suppressAutoHyphens/>
      <w:autoSpaceDE w:val="0"/>
      <w:autoSpaceDN w:val="0"/>
      <w:adjustRightInd w:val="0"/>
      <w:spacing w:after="57" w:line="288" w:lineRule="auto"/>
      <w:textAlignment w:val="center"/>
    </w:pPr>
    <w:rPr>
      <w:rFonts w:ascii="Helvetica 55 Roman" w:hAnsi="Helvetica 55 Roman" w:cs="Helvetica 55 Roman"/>
      <w:color w:val="5E6671"/>
      <w:sz w:val="20"/>
      <w:szCs w:val="20"/>
      <w:lang w:val="en-GB"/>
    </w:rPr>
  </w:style>
  <w:style w:type="paragraph" w:styleId="Header">
    <w:name w:val="header"/>
    <w:basedOn w:val="Normal"/>
    <w:link w:val="HeaderChar"/>
    <w:uiPriority w:val="99"/>
    <w:unhideWhenUsed/>
    <w:rsid w:val="0065083C"/>
    <w:pPr>
      <w:tabs>
        <w:tab w:val="center" w:pos="4513"/>
        <w:tab w:val="right" w:pos="9026"/>
      </w:tabs>
    </w:pPr>
  </w:style>
  <w:style w:type="character" w:customStyle="1" w:styleId="HeaderChar">
    <w:name w:val="Header Char"/>
    <w:basedOn w:val="DefaultParagraphFont"/>
    <w:link w:val="Header"/>
    <w:uiPriority w:val="99"/>
    <w:rsid w:val="0065083C"/>
    <w:rPr>
      <w:lang w:val="en-US"/>
    </w:rPr>
  </w:style>
  <w:style w:type="paragraph" w:styleId="Footer">
    <w:name w:val="footer"/>
    <w:basedOn w:val="Normal"/>
    <w:link w:val="FooterChar"/>
    <w:uiPriority w:val="99"/>
    <w:unhideWhenUsed/>
    <w:rsid w:val="0065083C"/>
    <w:pPr>
      <w:tabs>
        <w:tab w:val="center" w:pos="4513"/>
        <w:tab w:val="right" w:pos="9026"/>
      </w:tabs>
    </w:pPr>
  </w:style>
  <w:style w:type="character" w:customStyle="1" w:styleId="FooterChar">
    <w:name w:val="Footer Char"/>
    <w:basedOn w:val="DefaultParagraphFont"/>
    <w:link w:val="Footer"/>
    <w:uiPriority w:val="99"/>
    <w:rsid w:val="0065083C"/>
    <w:rPr>
      <w:lang w:val="en-US"/>
    </w:rPr>
  </w:style>
  <w:style w:type="character" w:customStyle="1" w:styleId="Heading2Char">
    <w:name w:val="Heading 2 Char"/>
    <w:basedOn w:val="DefaultParagraphFont"/>
    <w:link w:val="Heading2"/>
    <w:uiPriority w:val="9"/>
    <w:rsid w:val="00AA5C34"/>
    <w:rPr>
      <w:rFonts w:ascii="Arial Black" w:eastAsiaTheme="majorEastAsia" w:hAnsi="Arial Black" w:cstheme="majorBidi"/>
      <w:b/>
      <w:bCs/>
      <w:color w:val="A0AF28"/>
      <w:szCs w:val="26"/>
      <w:lang w:val="en-US"/>
    </w:rPr>
  </w:style>
  <w:style w:type="paragraph" w:customStyle="1" w:styleId="bodytextv1">
    <w:name w:val="bodytextv1"/>
    <w:basedOn w:val="Normal"/>
    <w:uiPriority w:val="99"/>
    <w:rsid w:val="00C932D5"/>
    <w:pPr>
      <w:widowControl/>
      <w:suppressAutoHyphens/>
      <w:autoSpaceDE w:val="0"/>
      <w:autoSpaceDN w:val="0"/>
      <w:adjustRightInd w:val="0"/>
      <w:spacing w:before="113" w:after="170" w:line="300" w:lineRule="atLeast"/>
      <w:textAlignment w:val="center"/>
    </w:pPr>
    <w:rPr>
      <w:rFonts w:ascii="Helvetica 55 Roman" w:hAnsi="Helvetica 55 Roman" w:cs="Helvetica 55 Roman"/>
      <w:color w:val="5E6671"/>
      <w:sz w:val="24"/>
      <w:szCs w:val="24"/>
    </w:rPr>
  </w:style>
  <w:style w:type="character" w:customStyle="1" w:styleId="Heading3Char">
    <w:name w:val="Heading 3 Char"/>
    <w:basedOn w:val="DefaultParagraphFont"/>
    <w:link w:val="Heading3"/>
    <w:uiPriority w:val="9"/>
    <w:rsid w:val="00770EDE"/>
    <w:rPr>
      <w:rFonts w:ascii="Arial Black" w:eastAsiaTheme="majorEastAsia" w:hAnsi="Arial Black" w:cstheme="majorBidi"/>
      <w:b/>
      <w:bCs/>
      <w:color w:val="A0AF28"/>
      <w:sz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295AA7"/>
    <w:pPr>
      <w:widowControl w:val="0"/>
      <w:spacing w:after="0" w:line="240" w:lineRule="auto"/>
    </w:pPr>
    <w:rPr>
      <w:lang w:val="en-US"/>
    </w:rPr>
  </w:style>
  <w:style w:type="paragraph" w:styleId="Heading1">
    <w:name w:val="heading 1"/>
    <w:basedOn w:val="Normal"/>
    <w:next w:val="Normal"/>
    <w:link w:val="Heading1Char"/>
    <w:uiPriority w:val="9"/>
    <w:qFormat/>
    <w:rsid w:val="00295AA7"/>
    <w:pPr>
      <w:keepNext/>
      <w:keepLines/>
      <w:spacing w:after="60"/>
      <w:outlineLvl w:val="0"/>
    </w:pPr>
    <w:rPr>
      <w:rFonts w:ascii="Arial Black" w:eastAsiaTheme="majorEastAsia" w:hAnsi="Arial Black" w:cstheme="majorBidi"/>
      <w:b/>
      <w:bCs/>
      <w:color w:val="A0AF28"/>
      <w:sz w:val="36"/>
      <w:szCs w:val="28"/>
    </w:rPr>
  </w:style>
  <w:style w:type="paragraph" w:styleId="Heading2">
    <w:name w:val="heading 2"/>
    <w:basedOn w:val="Normal"/>
    <w:next w:val="Normal"/>
    <w:link w:val="Heading2Char"/>
    <w:uiPriority w:val="9"/>
    <w:unhideWhenUsed/>
    <w:qFormat/>
    <w:rsid w:val="00AA5C34"/>
    <w:pPr>
      <w:keepNext/>
      <w:keepLines/>
      <w:spacing w:before="200"/>
      <w:outlineLvl w:val="1"/>
    </w:pPr>
    <w:rPr>
      <w:rFonts w:ascii="Arial Black" w:eastAsiaTheme="majorEastAsia" w:hAnsi="Arial Black" w:cstheme="majorBidi"/>
      <w:b/>
      <w:bCs/>
      <w:color w:val="A0AF28"/>
      <w:szCs w:val="26"/>
    </w:rPr>
  </w:style>
  <w:style w:type="paragraph" w:styleId="Heading3">
    <w:name w:val="heading 3"/>
    <w:basedOn w:val="Normal"/>
    <w:next w:val="Normal"/>
    <w:link w:val="Heading3Char"/>
    <w:uiPriority w:val="9"/>
    <w:unhideWhenUsed/>
    <w:qFormat/>
    <w:rsid w:val="00770EDE"/>
    <w:pPr>
      <w:keepNext/>
      <w:keepLines/>
      <w:spacing w:before="120"/>
      <w:outlineLvl w:val="2"/>
    </w:pPr>
    <w:rPr>
      <w:rFonts w:ascii="Arial Black" w:eastAsiaTheme="majorEastAsia" w:hAnsi="Arial Black" w:cstheme="majorBidi"/>
      <w:b/>
      <w:bCs/>
      <w:color w:val="A0AF28"/>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95AA7"/>
    <w:rPr>
      <w:rFonts w:ascii="Arial Black" w:eastAsiaTheme="majorEastAsia" w:hAnsi="Arial Black" w:cstheme="majorBidi"/>
      <w:b/>
      <w:bCs/>
      <w:color w:val="A0AF28"/>
      <w:sz w:val="36"/>
      <w:szCs w:val="28"/>
      <w:lang w:val="en-US"/>
    </w:rPr>
  </w:style>
  <w:style w:type="paragraph" w:styleId="BodyText">
    <w:name w:val="Body Text"/>
    <w:basedOn w:val="Normal"/>
    <w:link w:val="BodyTextChar"/>
    <w:uiPriority w:val="1"/>
    <w:qFormat/>
    <w:rsid w:val="00AA5C34"/>
    <w:pPr>
      <w:spacing w:after="60"/>
    </w:pPr>
    <w:rPr>
      <w:rFonts w:ascii="Arial" w:eastAsia="Arial" w:hAnsi="Arial"/>
      <w:color w:val="5C6671"/>
      <w:sz w:val="18"/>
      <w:szCs w:val="18"/>
    </w:rPr>
  </w:style>
  <w:style w:type="character" w:customStyle="1" w:styleId="BodyTextChar">
    <w:name w:val="Body Text Char"/>
    <w:basedOn w:val="DefaultParagraphFont"/>
    <w:link w:val="BodyText"/>
    <w:uiPriority w:val="1"/>
    <w:rsid w:val="00AA5C34"/>
    <w:rPr>
      <w:rFonts w:ascii="Arial" w:eastAsia="Arial" w:hAnsi="Arial"/>
      <w:color w:val="5C6671"/>
      <w:sz w:val="18"/>
      <w:szCs w:val="18"/>
      <w:lang w:val="en-US"/>
    </w:rPr>
  </w:style>
  <w:style w:type="paragraph" w:styleId="ListParagraph">
    <w:name w:val="List Paragraph"/>
    <w:basedOn w:val="Normal"/>
    <w:uiPriority w:val="1"/>
    <w:qFormat/>
    <w:rsid w:val="00295AA7"/>
  </w:style>
  <w:style w:type="paragraph" w:customStyle="1" w:styleId="TableParagraph">
    <w:name w:val="Table Paragraph"/>
    <w:basedOn w:val="Normal"/>
    <w:uiPriority w:val="1"/>
    <w:qFormat/>
    <w:rsid w:val="00295AA7"/>
    <w:rPr>
      <w:rFonts w:ascii="Arial" w:hAnsi="Arial"/>
      <w:b/>
      <w:color w:val="FFFFFF" w:themeColor="background1"/>
      <w:sz w:val="18"/>
    </w:rPr>
  </w:style>
  <w:style w:type="table" w:styleId="TableGrid">
    <w:name w:val="Table Grid"/>
    <w:basedOn w:val="TableNormal"/>
    <w:uiPriority w:val="59"/>
    <w:rsid w:val="00295AA7"/>
    <w:pPr>
      <w:widowControl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v2">
    <w:name w:val="table paragraph v2"/>
    <w:basedOn w:val="TableParagraph"/>
    <w:uiPriority w:val="1"/>
    <w:qFormat/>
    <w:rsid w:val="00295AA7"/>
    <w:rPr>
      <w:b w:val="0"/>
      <w:color w:val="595959" w:themeColor="text1" w:themeTint="A6"/>
    </w:rPr>
  </w:style>
  <w:style w:type="paragraph" w:styleId="BalloonText">
    <w:name w:val="Balloon Text"/>
    <w:basedOn w:val="Normal"/>
    <w:link w:val="BalloonTextChar"/>
    <w:uiPriority w:val="99"/>
    <w:semiHidden/>
    <w:unhideWhenUsed/>
    <w:rsid w:val="00295AA7"/>
    <w:rPr>
      <w:rFonts w:ascii="Tahoma" w:hAnsi="Tahoma" w:cs="Tahoma"/>
      <w:sz w:val="16"/>
      <w:szCs w:val="16"/>
    </w:rPr>
  </w:style>
  <w:style w:type="character" w:customStyle="1" w:styleId="BalloonTextChar">
    <w:name w:val="Balloon Text Char"/>
    <w:basedOn w:val="DefaultParagraphFont"/>
    <w:link w:val="BalloonText"/>
    <w:uiPriority w:val="99"/>
    <w:semiHidden/>
    <w:rsid w:val="00295AA7"/>
    <w:rPr>
      <w:rFonts w:ascii="Tahoma" w:hAnsi="Tahoma" w:cs="Tahoma"/>
      <w:sz w:val="16"/>
      <w:szCs w:val="16"/>
      <w:lang w:val="en-US"/>
    </w:rPr>
  </w:style>
  <w:style w:type="paragraph" w:customStyle="1" w:styleId="textv1">
    <w:name w:val="textv1"/>
    <w:basedOn w:val="Normal"/>
    <w:uiPriority w:val="99"/>
    <w:rsid w:val="00295AA7"/>
    <w:pPr>
      <w:widowControl/>
      <w:suppressAutoHyphens/>
      <w:autoSpaceDE w:val="0"/>
      <w:autoSpaceDN w:val="0"/>
      <w:adjustRightInd w:val="0"/>
      <w:spacing w:after="57" w:line="288" w:lineRule="auto"/>
      <w:textAlignment w:val="center"/>
    </w:pPr>
    <w:rPr>
      <w:rFonts w:ascii="Helvetica 55 Roman" w:hAnsi="Helvetica 55 Roman" w:cs="Helvetica 55 Roman"/>
      <w:color w:val="5E6671"/>
      <w:sz w:val="20"/>
      <w:szCs w:val="20"/>
      <w:lang w:val="en-GB"/>
    </w:rPr>
  </w:style>
  <w:style w:type="paragraph" w:styleId="Header">
    <w:name w:val="header"/>
    <w:basedOn w:val="Normal"/>
    <w:link w:val="HeaderChar"/>
    <w:uiPriority w:val="99"/>
    <w:unhideWhenUsed/>
    <w:rsid w:val="0065083C"/>
    <w:pPr>
      <w:tabs>
        <w:tab w:val="center" w:pos="4513"/>
        <w:tab w:val="right" w:pos="9026"/>
      </w:tabs>
    </w:pPr>
  </w:style>
  <w:style w:type="character" w:customStyle="1" w:styleId="HeaderChar">
    <w:name w:val="Header Char"/>
    <w:basedOn w:val="DefaultParagraphFont"/>
    <w:link w:val="Header"/>
    <w:uiPriority w:val="99"/>
    <w:rsid w:val="0065083C"/>
    <w:rPr>
      <w:lang w:val="en-US"/>
    </w:rPr>
  </w:style>
  <w:style w:type="paragraph" w:styleId="Footer">
    <w:name w:val="footer"/>
    <w:basedOn w:val="Normal"/>
    <w:link w:val="FooterChar"/>
    <w:uiPriority w:val="99"/>
    <w:unhideWhenUsed/>
    <w:rsid w:val="0065083C"/>
    <w:pPr>
      <w:tabs>
        <w:tab w:val="center" w:pos="4513"/>
        <w:tab w:val="right" w:pos="9026"/>
      </w:tabs>
    </w:pPr>
  </w:style>
  <w:style w:type="character" w:customStyle="1" w:styleId="FooterChar">
    <w:name w:val="Footer Char"/>
    <w:basedOn w:val="DefaultParagraphFont"/>
    <w:link w:val="Footer"/>
    <w:uiPriority w:val="99"/>
    <w:rsid w:val="0065083C"/>
    <w:rPr>
      <w:lang w:val="en-US"/>
    </w:rPr>
  </w:style>
  <w:style w:type="character" w:customStyle="1" w:styleId="Heading2Char">
    <w:name w:val="Heading 2 Char"/>
    <w:basedOn w:val="DefaultParagraphFont"/>
    <w:link w:val="Heading2"/>
    <w:uiPriority w:val="9"/>
    <w:rsid w:val="00AA5C34"/>
    <w:rPr>
      <w:rFonts w:ascii="Arial Black" w:eastAsiaTheme="majorEastAsia" w:hAnsi="Arial Black" w:cstheme="majorBidi"/>
      <w:b/>
      <w:bCs/>
      <w:color w:val="A0AF28"/>
      <w:szCs w:val="26"/>
      <w:lang w:val="en-US"/>
    </w:rPr>
  </w:style>
  <w:style w:type="paragraph" w:customStyle="1" w:styleId="bodytextv1">
    <w:name w:val="bodytextv1"/>
    <w:basedOn w:val="Normal"/>
    <w:uiPriority w:val="99"/>
    <w:rsid w:val="00C932D5"/>
    <w:pPr>
      <w:widowControl/>
      <w:suppressAutoHyphens/>
      <w:autoSpaceDE w:val="0"/>
      <w:autoSpaceDN w:val="0"/>
      <w:adjustRightInd w:val="0"/>
      <w:spacing w:before="113" w:after="170" w:line="300" w:lineRule="atLeast"/>
      <w:textAlignment w:val="center"/>
    </w:pPr>
    <w:rPr>
      <w:rFonts w:ascii="Helvetica 55 Roman" w:hAnsi="Helvetica 55 Roman" w:cs="Helvetica 55 Roman"/>
      <w:color w:val="5E6671"/>
      <w:sz w:val="24"/>
      <w:szCs w:val="24"/>
    </w:rPr>
  </w:style>
  <w:style w:type="character" w:customStyle="1" w:styleId="Heading3Char">
    <w:name w:val="Heading 3 Char"/>
    <w:basedOn w:val="DefaultParagraphFont"/>
    <w:link w:val="Heading3"/>
    <w:uiPriority w:val="9"/>
    <w:rsid w:val="00770EDE"/>
    <w:rPr>
      <w:rFonts w:ascii="Arial Black" w:eastAsiaTheme="majorEastAsia" w:hAnsi="Arial Black" w:cstheme="majorBidi"/>
      <w:b/>
      <w:bCs/>
      <w:color w:val="A0AF28"/>
      <w:sz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t.ly/1ElNlKY" TargetMode="External"/><Relationship Id="rId13" Type="http://schemas.openxmlformats.org/officeDocument/2006/relationships/hyperlink" Target="mailto:cliff.neal@ntu.ac.uk" TargetMode="External"/><Relationship Id="rId18" Type="http://schemas.openxmlformats.org/officeDocument/2006/relationships/image" Target="media/image2.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jpeg"/><Relationship Id="rId12" Type="http://schemas.openxmlformats.org/officeDocument/2006/relationships/hyperlink" Target="mailto:ruth.stubbings@ntu.ac.uk" TargetMode="External"/><Relationship Id="rId17" Type="http://schemas.openxmlformats.org/officeDocument/2006/relationships/hyperlink" Target="mailto:.bennett@port.ac.uk" TargetMode="External"/><Relationship Id="rId25" Type="http://schemas.openxmlformats.org/officeDocument/2006/relationships/image" Target="media/image6.jpg"/><Relationship Id="rId2" Type="http://schemas.microsoft.com/office/2007/relationships/stylesWithEffects" Target="stylesWithEffects.xml"/><Relationship Id="rId16" Type="http://schemas.openxmlformats.org/officeDocument/2006/relationships/hyperlink" Target="mailto:emily.bennett@port.ac.uk" TargetMode="External"/><Relationship Id="rId20" Type="http://schemas.openxmlformats.org/officeDocument/2006/relationships/image" Target="media/image4.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mailto:rrouse@brookes.ac.uk" TargetMode="External"/><Relationship Id="rId24" Type="http://schemas.openxmlformats.org/officeDocument/2006/relationships/hyperlink" Target="http://www.dcc.ac.uk/projects/cardio" TargetMode="External"/><Relationship Id="rId5" Type="http://schemas.openxmlformats.org/officeDocument/2006/relationships/footnotes" Target="footnotes.xml"/><Relationship Id="rId15" Type="http://schemas.openxmlformats.org/officeDocument/2006/relationships/hyperlink" Target="mailto:.simpson@port.ac.uk" TargetMode="External"/><Relationship Id="rId23" Type="http://schemas.openxmlformats.org/officeDocument/2006/relationships/footer" Target="footer1.xml"/><Relationship Id="rId10" Type="http://schemas.openxmlformats.org/officeDocument/2006/relationships/hyperlink" Target="mailto:shunt@brookes.ac.uk" TargetMode="External"/><Relationship Id="rId19"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www.netvibes.com/sarahfahmy" TargetMode="External"/><Relationship Id="rId14" Type="http://schemas.openxmlformats.org/officeDocument/2006/relationships/hyperlink" Target="mailto:andrew.simpson@port.ac.uk" TargetMode="External"/><Relationship Id="rId22" Type="http://schemas.openxmlformats.org/officeDocument/2006/relationships/hyperlink" Target="http://www.dcc.ac.uk/projects/cardio"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2171</Words>
  <Characters>12381</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Oxford Brookes University</Company>
  <LinksUpToDate>false</LinksUpToDate>
  <CharactersWithSpaces>14523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OBIS</dc:creator>
  <cp:lastModifiedBy>Administrator</cp:lastModifiedBy>
  <cp:revision>2</cp:revision>
  <dcterms:created xsi:type="dcterms:W3CDTF">2015-07-31T12:07:00Z</dcterms:created>
  <dcterms:modified xsi:type="dcterms:W3CDTF">2015-07-31T12:07:00Z</dcterms:modified>
</cp:coreProperties>
</file>