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9" w:rsidRPr="00E15776" w:rsidRDefault="00447A25" w:rsidP="00E15776">
      <w:pPr>
        <w:widowControl w:val="0"/>
        <w:pBdr>
          <w:top w:val="nil"/>
          <w:left w:val="nil"/>
          <w:bottom w:val="nil"/>
          <w:right w:val="nil"/>
          <w:between w:val="nil"/>
        </w:pBdr>
        <w:spacing w:line="276" w:lineRule="auto"/>
        <w:rPr>
          <w:b/>
        </w:rPr>
      </w:pPr>
      <w:r w:rsidRPr="00E15776">
        <w:rPr>
          <w: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0;margin-top:0;width:50pt;height:50pt;z-index:251659776;visibility:hidden">
            <o:lock v:ext="edit" selection="t"/>
          </v:shape>
        </w:pict>
      </w:r>
      <w:bookmarkStart w:id="0" w:name="_heading=h.gjdgxs" w:colFirst="0" w:colLast="0"/>
      <w:bookmarkEnd w:id="0"/>
      <w:r w:rsidRPr="00E15776">
        <w:rPr>
          <w:rFonts w:ascii="Arial" w:eastAsia="Arial" w:hAnsi="Arial" w:cs="Arial"/>
          <w:b/>
          <w:color w:val="000000"/>
          <w:sz w:val="42"/>
          <w:szCs w:val="42"/>
        </w:rPr>
        <w:t>Bookmarking Web pages, online audio/video, and other online materials in Aspire</w:t>
      </w:r>
    </w:p>
    <w:p w:rsidR="00CB4549" w:rsidRDefault="00CB4549">
      <w:pPr>
        <w:rPr>
          <w:rFonts w:ascii="Arial" w:eastAsia="Arial" w:hAnsi="Arial" w:cs="Arial"/>
        </w:rPr>
      </w:pPr>
    </w:p>
    <w:p w:rsidR="00CB4549" w:rsidRDefault="00447A25">
      <w:pPr>
        <w:numPr>
          <w:ilvl w:val="0"/>
          <w:numId w:val="1"/>
        </w:numPr>
        <w:ind w:left="0"/>
        <w:rPr>
          <w:rFonts w:ascii="Arial" w:eastAsia="Arial" w:hAnsi="Arial" w:cs="Arial"/>
        </w:rPr>
      </w:pPr>
      <w:r>
        <w:rPr>
          <w:rFonts w:ascii="Arial" w:eastAsia="Arial" w:hAnsi="Arial" w:cs="Arial"/>
        </w:rPr>
        <w:t xml:space="preserve">Start by going to Aspire (via Reading Lists on the Library home page, or direct to </w:t>
      </w:r>
      <w:hyperlink r:id="rId9">
        <w:r>
          <w:rPr>
            <w:rFonts w:ascii="Arial" w:eastAsia="Arial" w:hAnsi="Arial" w:cs="Arial"/>
            <w:color w:val="1155CC"/>
            <w:u w:val="single"/>
          </w:rPr>
          <w:t>https://brookes.rl.talis.com/index.html</w:t>
        </w:r>
      </w:hyperlink>
      <w:r>
        <w:rPr>
          <w:rFonts w:ascii="Arial" w:eastAsia="Arial" w:hAnsi="Arial" w:cs="Arial"/>
        </w:rPr>
        <w:t xml:space="preserve">) and signing in as usual with your Brookes staff number and password (see </w:t>
      </w:r>
      <w:r>
        <w:rPr>
          <w:rFonts w:ascii="Arial" w:eastAsia="Arial" w:hAnsi="Arial" w:cs="Arial"/>
          <w:i/>
        </w:rPr>
        <w:t>Getting started with Aspire</w:t>
      </w:r>
      <w:r>
        <w:rPr>
          <w:rFonts w:ascii="Arial" w:eastAsia="Arial" w:hAnsi="Arial" w:cs="Arial"/>
        </w:rPr>
        <w:t>).</w:t>
      </w:r>
    </w:p>
    <w:p w:rsidR="00CB4549" w:rsidRDefault="00CB4549">
      <w:pPr>
        <w:pBdr>
          <w:top w:val="nil"/>
          <w:left w:val="nil"/>
          <w:bottom w:val="nil"/>
          <w:right w:val="nil"/>
          <w:between w:val="nil"/>
        </w:pBdr>
        <w:rPr>
          <w:rFonts w:ascii="Arial" w:eastAsia="Arial" w:hAnsi="Arial" w:cs="Arial"/>
          <w:color w:val="000000"/>
        </w:rPr>
      </w:pPr>
    </w:p>
    <w:p w:rsidR="00CB4549" w:rsidRDefault="00447A25">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On the Web, find the page or document you want. (For online video and audio, see over the page.)</w:t>
      </w:r>
    </w:p>
    <w:p w:rsidR="00CB4549" w:rsidRDefault="00CB4549">
      <w:pPr>
        <w:pBdr>
          <w:top w:val="nil"/>
          <w:left w:val="nil"/>
          <w:bottom w:val="nil"/>
          <w:right w:val="nil"/>
          <w:between w:val="nil"/>
        </w:pBdr>
        <w:rPr>
          <w:rFonts w:ascii="Arial" w:eastAsia="Arial" w:hAnsi="Arial" w:cs="Arial"/>
          <w:color w:val="000000"/>
        </w:rPr>
      </w:pPr>
    </w:p>
    <w:p w:rsidR="00E15776" w:rsidRDefault="00447A25" w:rsidP="00E15776">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Many Web pag</w:t>
      </w:r>
      <w:r>
        <w:rPr>
          <w:rFonts w:ascii="Arial" w:eastAsia="Arial" w:hAnsi="Arial" w:cs="Arial"/>
          <w:color w:val="000000"/>
        </w:rPr>
        <w:t>es and PDFs create bookmarks that have almost no information in them (no author, title, date etc). This causes problems for students knowing what the page is and being able to reference it correctly, and for you if you want to generate a Harvard</w:t>
      </w:r>
      <w:r w:rsidR="00E15776">
        <w:rPr>
          <w:rFonts w:ascii="Arial" w:eastAsia="Arial" w:hAnsi="Arial" w:cs="Arial"/>
          <w:color w:val="000000"/>
        </w:rPr>
        <w:t xml:space="preserve"> (or other citation style)</w:t>
      </w:r>
      <w:r>
        <w:rPr>
          <w:rFonts w:ascii="Arial" w:eastAsia="Arial" w:hAnsi="Arial" w:cs="Arial"/>
          <w:color w:val="000000"/>
        </w:rPr>
        <w:t xml:space="preserve"> bibliograp</w:t>
      </w:r>
      <w:r>
        <w:rPr>
          <w:rFonts w:ascii="Arial" w:eastAsia="Arial" w:hAnsi="Arial" w:cs="Arial"/>
          <w:color w:val="000000"/>
        </w:rPr>
        <w:t>hy from your Aspire list later.</w:t>
      </w:r>
    </w:p>
    <w:p w:rsidR="00E15776" w:rsidRDefault="00E15776" w:rsidP="00E15776">
      <w:pPr>
        <w:pStyle w:val="ListParagraph"/>
        <w:rPr>
          <w:rFonts w:ascii="Arial" w:eastAsia="Arial" w:hAnsi="Arial" w:cs="Arial"/>
          <w:color w:val="000000"/>
        </w:rPr>
      </w:pPr>
    </w:p>
    <w:p w:rsidR="00E15776" w:rsidRPr="00E15776" w:rsidRDefault="00447A25" w:rsidP="00E15776">
      <w:pPr>
        <w:numPr>
          <w:ilvl w:val="0"/>
          <w:numId w:val="1"/>
        </w:numPr>
        <w:pBdr>
          <w:top w:val="nil"/>
          <w:left w:val="nil"/>
          <w:bottom w:val="nil"/>
          <w:right w:val="nil"/>
          <w:between w:val="nil"/>
        </w:pBdr>
        <w:ind w:left="0"/>
        <w:rPr>
          <w:rFonts w:ascii="Arial" w:eastAsia="Arial" w:hAnsi="Arial" w:cs="Arial"/>
          <w:color w:val="000000"/>
        </w:rPr>
      </w:pPr>
      <w:r w:rsidRPr="00E15776">
        <w:rPr>
          <w:rFonts w:ascii="Arial" w:eastAsia="Arial" w:hAnsi="Arial" w:cs="Arial"/>
          <w:color w:val="000000"/>
        </w:rPr>
        <w:t xml:space="preserve">The solution to this is to add and amend as much of the information as you can, using </w:t>
      </w:r>
      <w:r w:rsidRPr="00E15776">
        <w:rPr>
          <w:rFonts w:ascii="Arial" w:eastAsia="Arial" w:hAnsi="Arial" w:cs="Arial"/>
          <w:b/>
          <w:color w:val="000000"/>
        </w:rPr>
        <w:t>Add Field</w:t>
      </w:r>
      <w:r w:rsidRPr="00E15776">
        <w:rPr>
          <w:rFonts w:ascii="Arial" w:eastAsia="Arial" w:hAnsi="Arial" w:cs="Arial"/>
          <w:color w:val="000000"/>
        </w:rPr>
        <w:t xml:space="preserve"> in the bookmarking screen</w:t>
      </w:r>
      <w:r w:rsidRPr="00E15776">
        <w:rPr>
          <w:rFonts w:ascii="Arial" w:eastAsia="Arial" w:hAnsi="Arial" w:cs="Arial"/>
          <w:color w:val="000000"/>
        </w:rPr>
        <w:t xml:space="preserve"> (Tip</w:t>
      </w:r>
      <w:r w:rsidR="00E15776" w:rsidRPr="00E15776">
        <w:rPr>
          <w:rFonts w:ascii="Arial" w:hAnsi="Arial" w:cs="Arial"/>
          <w:color w:val="000000"/>
        </w:rPr>
        <w:t xml:space="preserve">: </w:t>
      </w:r>
      <w:r w:rsidR="00E15776" w:rsidRPr="00E15776">
        <w:rPr>
          <w:rFonts w:ascii="Arial" w:hAnsi="Arial" w:cs="Arial"/>
          <w:color w:val="000000"/>
        </w:rPr>
        <w:t>open the document twice in two separate tabs before bookmarking from one of them, so that you have all the information you need to hand)</w:t>
      </w:r>
    </w:p>
    <w:p w:rsidR="00E15776" w:rsidRPr="00E15776" w:rsidRDefault="00E15776" w:rsidP="00E15776">
      <w:pPr>
        <w:pBdr>
          <w:top w:val="nil"/>
          <w:left w:val="nil"/>
          <w:bottom w:val="nil"/>
          <w:right w:val="nil"/>
          <w:between w:val="nil"/>
        </w:pBdr>
        <w:rPr>
          <w:rFonts w:ascii="Arial" w:eastAsia="Arial" w:hAnsi="Arial" w:cs="Arial"/>
          <w:color w:val="000000"/>
        </w:rPr>
      </w:pPr>
    </w:p>
    <w:p w:rsidR="00CB4549" w:rsidRDefault="00447A25" w:rsidP="00E15776">
      <w:pPr>
        <w:numPr>
          <w:ilvl w:val="0"/>
          <w:numId w:val="1"/>
        </w:numPr>
        <w:pBdr>
          <w:top w:val="nil"/>
          <w:left w:val="nil"/>
          <w:bottom w:val="nil"/>
          <w:right w:val="nil"/>
          <w:between w:val="nil"/>
        </w:pBdr>
        <w:spacing w:after="200" w:line="276" w:lineRule="auto"/>
        <w:ind w:left="0"/>
        <w:rPr>
          <w:rFonts w:ascii="Arial" w:eastAsia="Arial" w:hAnsi="Arial" w:cs="Arial"/>
        </w:rPr>
      </w:pPr>
      <w:r w:rsidRPr="00E15776">
        <w:rPr>
          <w:rFonts w:ascii="Arial" w:eastAsia="Arial" w:hAnsi="Arial" w:cs="Arial"/>
        </w:rPr>
        <w:t>The example below comes from a Government department Web site:</w:t>
      </w:r>
    </w:p>
    <w:tbl>
      <w:tblPr>
        <w:tblStyle w:val="TableGrid"/>
        <w:tblW w:w="0" w:type="auto"/>
        <w:tblLook w:val="04A0" w:firstRow="1" w:lastRow="0" w:firstColumn="1" w:lastColumn="0" w:noHBand="0" w:noVBand="1"/>
      </w:tblPr>
      <w:tblGrid>
        <w:gridCol w:w="5210"/>
        <w:gridCol w:w="5210"/>
      </w:tblGrid>
      <w:tr w:rsidR="00E15776" w:rsidTr="0064442F">
        <w:tc>
          <w:tcPr>
            <w:tcW w:w="5210" w:type="dxa"/>
            <w:tcBorders>
              <w:top w:val="nil"/>
              <w:left w:val="nil"/>
              <w:bottom w:val="nil"/>
              <w:right w:val="nil"/>
            </w:tcBorders>
          </w:tcPr>
          <w:p w:rsidR="00E15776" w:rsidRDefault="00E15776">
            <w:pPr>
              <w:rPr>
                <w:rFonts w:ascii="Arial" w:eastAsia="Arial" w:hAnsi="Arial" w:cs="Arial"/>
              </w:rPr>
            </w:pPr>
            <w:r>
              <w:rPr>
                <w:rFonts w:ascii="Arial" w:eastAsia="Arial" w:hAnsi="Arial" w:cs="Arial"/>
                <w:noProof/>
              </w:rPr>
              <w:drawing>
                <wp:inline distT="114300" distB="114300" distL="114300" distR="114300" wp14:anchorId="7B77A32F" wp14:editId="37BC3D1B">
                  <wp:extent cx="2669223" cy="2263036"/>
                  <wp:effectExtent l="12700" t="12700" r="12700" b="12700"/>
                  <wp:docPr id="19" name="image6.png" descr="PDF of &quot;The UK's National Broadband Scheme&quot;. Author, title and date all appear on the document, but none of them make it into the bookmark, which only has a URL."/>
                  <wp:cNvGraphicFramePr/>
                  <a:graphic xmlns:a="http://schemas.openxmlformats.org/drawingml/2006/main">
                    <a:graphicData uri="http://schemas.openxmlformats.org/drawingml/2006/picture">
                      <pic:pic xmlns:pic="http://schemas.openxmlformats.org/drawingml/2006/picture">
                        <pic:nvPicPr>
                          <pic:cNvPr id="0" name="image6.png" descr="PDF of &quot;The UK's National Broadband Scheme&quot;. Author, title and date all appear on the document, but none of them make it into the bookmark, which only has a URL."/>
                          <pic:cNvPicPr preferRelativeResize="0"/>
                        </pic:nvPicPr>
                        <pic:blipFill>
                          <a:blip r:embed="rId10"/>
                          <a:srcRect l="25944" t="14163" r="46466" b="54727"/>
                          <a:stretch>
                            <a:fillRect/>
                          </a:stretch>
                        </pic:blipFill>
                        <pic:spPr>
                          <a:xfrm>
                            <a:off x="0" y="0"/>
                            <a:ext cx="2669223" cy="2263036"/>
                          </a:xfrm>
                          <a:prstGeom prst="rect">
                            <a:avLst/>
                          </a:prstGeom>
                          <a:ln w="12700">
                            <a:solidFill>
                              <a:srgbClr val="000000"/>
                            </a:solidFill>
                            <a:prstDash val="solid"/>
                          </a:ln>
                        </pic:spPr>
                      </pic:pic>
                    </a:graphicData>
                  </a:graphic>
                </wp:inline>
              </w:drawing>
            </w:r>
          </w:p>
        </w:tc>
        <w:tc>
          <w:tcPr>
            <w:tcW w:w="5210" w:type="dxa"/>
            <w:tcBorders>
              <w:left w:val="nil"/>
            </w:tcBorders>
          </w:tcPr>
          <w:p w:rsidR="00E15776" w:rsidRDefault="00E15776">
            <w:pPr>
              <w:rPr>
                <w:rFonts w:ascii="Arial" w:eastAsia="Arial" w:hAnsi="Arial" w:cs="Arial"/>
              </w:rPr>
            </w:pPr>
            <w:r>
              <w:rPr>
                <w:noProof/>
              </w:rPr>
              <w:drawing>
                <wp:inline distT="0" distB="0" distL="0" distR="0" wp14:anchorId="4B81188A" wp14:editId="329736E8">
                  <wp:extent cx="2323007" cy="2443163"/>
                  <wp:effectExtent l="19050" t="19050" r="20320" b="14605"/>
                  <wp:docPr id="21" name="image5.png" descr="Screenshot of a mostly-empty bookmark derived from bookmarking a PDF. Select a field which you want to add (eg Author), click Add and then fill in the information. Repeat for each piece of information needed for referencing the item - eg Date, Place of publication, Publisher."/>
                  <wp:cNvGraphicFramePr/>
                  <a:graphic xmlns:a="http://schemas.openxmlformats.org/drawingml/2006/main">
                    <a:graphicData uri="http://schemas.openxmlformats.org/drawingml/2006/picture">
                      <pic:pic xmlns:pic="http://schemas.openxmlformats.org/drawingml/2006/picture">
                        <pic:nvPicPr>
                          <pic:cNvPr id="0" name="image5.png" descr="Screenshot of a mostly-empty bookmark derived from bookmarking a PDF. Select a field which you want to add (eg Author), click Add and then fill in the information. Repeat for each piece of information needed for referencing the item - eg Date, Place of publication, Publisher."/>
                          <pic:cNvPicPr preferRelativeResize="0"/>
                        </pic:nvPicPr>
                        <pic:blipFill>
                          <a:blip r:embed="rId11">
                            <a:extLst>
                              <a:ext uri="{28A0092B-C50C-407E-A947-70E740481C1C}">
                                <a14:useLocalDpi xmlns:a14="http://schemas.microsoft.com/office/drawing/2010/main" val="0"/>
                              </a:ext>
                            </a:extLst>
                          </a:blip>
                          <a:srcRect l="12992" t="9344" r="37423" b="20751"/>
                          <a:stretch>
                            <a:fillRect/>
                          </a:stretch>
                        </pic:blipFill>
                        <pic:spPr>
                          <a:xfrm>
                            <a:off x="0" y="0"/>
                            <a:ext cx="2323007" cy="2443163"/>
                          </a:xfrm>
                          <a:prstGeom prst="rect">
                            <a:avLst/>
                          </a:prstGeom>
                          <a:ln w="12700">
                            <a:solidFill>
                              <a:srgbClr val="000000"/>
                            </a:solidFill>
                            <a:prstDash val="solid"/>
                          </a:ln>
                        </pic:spPr>
                      </pic:pic>
                    </a:graphicData>
                  </a:graphic>
                </wp:inline>
              </w:drawing>
            </w:r>
          </w:p>
        </w:tc>
      </w:tr>
    </w:tbl>
    <w:p w:rsidR="00CB4549" w:rsidRDefault="00CB4549">
      <w:pPr>
        <w:rPr>
          <w:rFonts w:ascii="Arial" w:eastAsia="Arial" w:hAnsi="Arial" w:cs="Arial"/>
        </w:rPr>
      </w:pPr>
    </w:p>
    <w:p w:rsidR="00CB4549" w:rsidRDefault="00E15776">
      <w:pPr>
        <w:rPr>
          <w:rFonts w:ascii="Arial" w:eastAsia="Arial" w:hAnsi="Arial" w:cs="Arial"/>
        </w:rPr>
      </w:pPr>
      <w:r>
        <w:rPr>
          <w:rFonts w:ascii="Arial" w:eastAsia="Arial" w:hAnsi="Arial" w:cs="Arial"/>
          <w:noProof/>
        </w:rPr>
        <w:drawing>
          <wp:anchor distT="0" distB="0" distL="114300" distR="114300" simplePos="0" relativeHeight="251655680" behindDoc="0" locked="0" layoutInCell="1" hidden="0" allowOverlap="1" wp14:anchorId="34AF82D9" wp14:editId="4C3B92E7">
            <wp:simplePos x="0" y="0"/>
            <wp:positionH relativeFrom="margin">
              <wp:posOffset>-106680</wp:posOffset>
            </wp:positionH>
            <wp:positionV relativeFrom="margin">
              <wp:posOffset>6216650</wp:posOffset>
            </wp:positionV>
            <wp:extent cx="3032760" cy="2195830"/>
            <wp:effectExtent l="19050" t="19050" r="15240" b="13970"/>
            <wp:wrapSquare wrapText="bothSides" distT="0" distB="0" distL="114300" distR="114300"/>
            <wp:docPr id="20" name="image7.png" descr="Bookmark for the UK National Broadband Scheme report with missing data filled in"/>
            <wp:cNvGraphicFramePr/>
            <a:graphic xmlns:a="http://schemas.openxmlformats.org/drawingml/2006/main">
              <a:graphicData uri="http://schemas.openxmlformats.org/drawingml/2006/picture">
                <pic:pic xmlns:pic="http://schemas.openxmlformats.org/drawingml/2006/picture">
                  <pic:nvPicPr>
                    <pic:cNvPr id="0" name="image7.png" descr="Bookmark for the UK National Broadband Scheme report with missing data filled in"/>
                    <pic:cNvPicPr preferRelativeResize="0"/>
                  </pic:nvPicPr>
                  <pic:blipFill>
                    <a:blip r:embed="rId12"/>
                    <a:srcRect/>
                    <a:stretch>
                      <a:fillRect/>
                    </a:stretch>
                  </pic:blipFill>
                  <pic:spPr>
                    <a:xfrm>
                      <a:off x="0" y="0"/>
                      <a:ext cx="3032760" cy="2195830"/>
                    </a:xfrm>
                    <a:prstGeom prst="rect">
                      <a:avLst/>
                    </a:prstGeom>
                    <a:ln w="12700">
                      <a:solidFill>
                        <a:schemeClr val="tx1"/>
                      </a:solidFill>
                      <a:prstDash val="solid"/>
                    </a:ln>
                  </pic:spPr>
                </pic:pic>
              </a:graphicData>
            </a:graphic>
          </wp:anchor>
        </w:drawing>
      </w:r>
    </w:p>
    <w:p w:rsidR="00CB4549" w:rsidRDefault="00CB4549">
      <w:pPr>
        <w:numPr>
          <w:ilvl w:val="0"/>
          <w:numId w:val="1"/>
        </w:numPr>
        <w:pBdr>
          <w:top w:val="nil"/>
          <w:left w:val="nil"/>
          <w:bottom w:val="nil"/>
          <w:right w:val="nil"/>
          <w:between w:val="nil"/>
        </w:pBdr>
        <w:ind w:left="0"/>
        <w:rPr>
          <w:rFonts w:ascii="Arial" w:eastAsia="Arial" w:hAnsi="Arial" w:cs="Arial"/>
          <w:color w:val="000000"/>
        </w:rPr>
      </w:pPr>
    </w:p>
    <w:p w:rsidR="00CB4549" w:rsidRDefault="00447A25">
      <w:pPr>
        <w:numPr>
          <w:ilvl w:val="0"/>
          <w:numId w:val="1"/>
        </w:numPr>
        <w:pBdr>
          <w:top w:val="nil"/>
          <w:left w:val="nil"/>
          <w:bottom w:val="nil"/>
          <w:right w:val="nil"/>
          <w:between w:val="nil"/>
        </w:pBdr>
        <w:ind w:left="0"/>
        <w:rPr>
          <w:rFonts w:ascii="Arial" w:eastAsia="Arial" w:hAnsi="Arial" w:cs="Arial"/>
          <w:color w:val="000000"/>
        </w:rPr>
      </w:pPr>
      <w:r>
        <w:rPr>
          <w:rFonts w:ascii="Arial" w:eastAsia="Arial" w:hAnsi="Arial" w:cs="Arial"/>
          <w:color w:val="000000"/>
        </w:rPr>
        <w:t>You now have a much more complete bookmark which will g</w:t>
      </w:r>
      <w:r>
        <w:rPr>
          <w:rFonts w:ascii="Arial" w:eastAsia="Arial" w:hAnsi="Arial" w:cs="Arial"/>
          <w:color w:val="000000"/>
        </w:rPr>
        <w:t>ive students better information on your list</w:t>
      </w:r>
      <w:r>
        <w:rPr>
          <w:rFonts w:ascii="Arial" w:eastAsia="Arial" w:hAnsi="Arial" w:cs="Arial"/>
        </w:rPr>
        <w:t>:</w:t>
      </w:r>
    </w:p>
    <w:p w:rsidR="00CB4549" w:rsidRDefault="00CB4549">
      <w:pPr>
        <w:numPr>
          <w:ilvl w:val="0"/>
          <w:numId w:val="1"/>
        </w:numPr>
        <w:pBdr>
          <w:top w:val="nil"/>
          <w:left w:val="nil"/>
          <w:bottom w:val="nil"/>
          <w:right w:val="nil"/>
          <w:between w:val="nil"/>
        </w:pBdr>
        <w:ind w:left="0"/>
        <w:rPr>
          <w:rFonts w:ascii="Arial" w:eastAsia="Arial" w:hAnsi="Arial" w:cs="Arial"/>
        </w:rPr>
      </w:pPr>
    </w:p>
    <w:p w:rsidR="00CB4549" w:rsidRDefault="00447A25">
      <w:pPr>
        <w:rPr>
          <w:rFonts w:ascii="Arial" w:eastAsia="Arial" w:hAnsi="Arial" w:cs="Arial"/>
        </w:rPr>
      </w:pPr>
      <w:r>
        <w:rPr>
          <w:rFonts w:ascii="Arial" w:eastAsia="Arial" w:hAnsi="Arial" w:cs="Arial"/>
          <w:noProof/>
        </w:rPr>
        <w:drawing>
          <wp:anchor distT="0" distB="0" distL="114300" distR="114300" simplePos="0" relativeHeight="251657728" behindDoc="0" locked="0" layoutInCell="1" hidden="0" allowOverlap="1">
            <wp:simplePos x="0" y="0"/>
            <wp:positionH relativeFrom="margin">
              <wp:posOffset>3172292</wp:posOffset>
            </wp:positionH>
            <wp:positionV relativeFrom="margin">
              <wp:posOffset>7220097</wp:posOffset>
            </wp:positionV>
            <wp:extent cx="3638718" cy="841863"/>
            <wp:effectExtent l="12700" t="12700" r="12700" b="12700"/>
            <wp:wrapSquare wrapText="bothSides" distT="0" distB="0" distL="114300" distR="114300"/>
            <wp:docPr id="18" name="image3.png" descr="Entry on reading list for the UK's National Broadband Scheme report showing correct reference, including author and date"/>
            <wp:cNvGraphicFramePr/>
            <a:graphic xmlns:a="http://schemas.openxmlformats.org/drawingml/2006/main">
              <a:graphicData uri="http://schemas.openxmlformats.org/drawingml/2006/picture">
                <pic:pic xmlns:pic="http://schemas.openxmlformats.org/drawingml/2006/picture">
                  <pic:nvPicPr>
                    <pic:cNvPr id="0" name="image3.png" descr="Entry on reading list for the UK's National Broadband Scheme report showing correct reference, including author and date"/>
                    <pic:cNvPicPr preferRelativeResize="0"/>
                  </pic:nvPicPr>
                  <pic:blipFill>
                    <a:blip r:embed="rId13"/>
                    <a:srcRect/>
                    <a:stretch>
                      <a:fillRect/>
                    </a:stretch>
                  </pic:blipFill>
                  <pic:spPr>
                    <a:xfrm>
                      <a:off x="0" y="0"/>
                      <a:ext cx="3638718" cy="841863"/>
                    </a:xfrm>
                    <a:prstGeom prst="rect">
                      <a:avLst/>
                    </a:prstGeom>
                    <a:ln w="12700">
                      <a:solidFill>
                        <a:srgbClr val="9BBB59"/>
                      </a:solidFill>
                      <a:prstDash val="solid"/>
                    </a:ln>
                  </pic:spPr>
                </pic:pic>
              </a:graphicData>
            </a:graphic>
          </wp:anchor>
        </w:drawing>
      </w:r>
    </w:p>
    <w:p w:rsidR="00CB4549" w:rsidRDefault="00CB4549">
      <w:pPr>
        <w:pBdr>
          <w:top w:val="nil"/>
          <w:left w:val="nil"/>
          <w:bottom w:val="nil"/>
          <w:right w:val="nil"/>
          <w:between w:val="nil"/>
        </w:pBdr>
        <w:rPr>
          <w:rFonts w:ascii="Arial" w:eastAsia="Arial" w:hAnsi="Arial" w:cs="Arial"/>
          <w:color w:val="000000"/>
        </w:rPr>
        <w:sectPr w:rsidR="00CB4549">
          <w:footerReference w:type="default" r:id="rId14"/>
          <w:headerReference w:type="first" r:id="rId15"/>
          <w:footerReference w:type="first" r:id="rId16"/>
          <w:pgSz w:w="11906" w:h="16838"/>
          <w:pgMar w:top="851" w:right="851" w:bottom="851" w:left="851" w:header="1984" w:footer="709" w:gutter="0"/>
          <w:pgNumType w:start="1"/>
          <w:cols w:space="720"/>
          <w:titlePg/>
        </w:sectPr>
      </w:pPr>
      <w:bookmarkStart w:id="1" w:name="_GoBack"/>
      <w:bookmarkEnd w:id="1"/>
    </w:p>
    <w:p w:rsidR="00CB4549" w:rsidRDefault="00447A25">
      <w:pPr>
        <w:pStyle w:val="Heading2"/>
        <w:rPr>
          <w:rFonts w:ascii="Arial" w:eastAsia="Arial" w:hAnsi="Arial" w:cs="Arial"/>
          <w:color w:val="000000"/>
          <w:sz w:val="36"/>
          <w:szCs w:val="36"/>
        </w:rPr>
      </w:pPr>
      <w:bookmarkStart w:id="2" w:name="_heading=h.u8e7fvtomoto" w:colFirst="0" w:colLast="0"/>
      <w:bookmarkEnd w:id="2"/>
      <w:r>
        <w:rPr>
          <w:rFonts w:ascii="Arial" w:eastAsia="Arial" w:hAnsi="Arial" w:cs="Arial"/>
          <w:color w:val="000000"/>
          <w:sz w:val="36"/>
          <w:szCs w:val="36"/>
        </w:rPr>
        <w:lastRenderedPageBreak/>
        <w:t>Bookmarking videos and audio from Box of Broadcasts</w:t>
      </w:r>
    </w:p>
    <w:p w:rsidR="00CB4549" w:rsidRDefault="00CB4549"/>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If you want students to view a programme (or a clip) from a UK broadcaster, the Library recommends that you do so through our Box of Broadcasts (BoB) service. </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This provides legal, licensed access to UK TV and radio programmes and the links are guaranteed to remain – if you find clips from UK TV programmes on YouTube, they have usually been illegally uploaded and as well as infringing copyright, your links may we</w:t>
      </w:r>
      <w:r>
        <w:rPr>
          <w:rFonts w:ascii="Arial" w:eastAsia="Arial" w:hAnsi="Arial" w:cs="Arial"/>
          <w:color w:val="000000"/>
        </w:rPr>
        <w:t xml:space="preserve">ll break if the broadcaster asks YouTube to take the clip down. </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You can find BoB under “Databases” on the Library </w:t>
      </w:r>
      <w:r w:rsidR="00E15776">
        <w:rPr>
          <w:rFonts w:ascii="Arial" w:eastAsia="Arial" w:hAnsi="Arial" w:cs="Arial"/>
          <w:color w:val="000000"/>
        </w:rPr>
        <w:t>homepage (go to B in the alphabetical list)</w:t>
      </w:r>
      <w:r>
        <w:rPr>
          <w:rFonts w:ascii="Arial" w:eastAsia="Arial" w:hAnsi="Arial" w:cs="Arial"/>
          <w:color w:val="000000"/>
        </w:rPr>
        <w:t>.</w:t>
      </w:r>
    </w:p>
    <w:p w:rsidR="00CB4549" w:rsidRDefault="009C112B">
      <w:pPr>
        <w:numPr>
          <w:ilvl w:val="0"/>
          <w:numId w:val="1"/>
        </w:numPr>
        <w:pBdr>
          <w:top w:val="nil"/>
          <w:left w:val="nil"/>
          <w:bottom w:val="nil"/>
          <w:right w:val="nil"/>
          <w:between w:val="nil"/>
        </w:pBdr>
        <w:spacing w:after="200"/>
        <w:ind w:left="0"/>
        <w:rPr>
          <w:rFonts w:ascii="Arial" w:eastAsia="Arial" w:hAnsi="Arial" w:cs="Arial"/>
          <w:color w:val="000000"/>
        </w:rPr>
      </w:pPr>
      <w:r>
        <w:rPr>
          <w:noProof/>
        </w:rPr>
        <w:drawing>
          <wp:anchor distT="114300" distB="114300" distL="114300" distR="114300" simplePos="0" relativeHeight="251658752" behindDoc="0" locked="0" layoutInCell="1" hidden="0" allowOverlap="1" wp14:anchorId="23D6D9E2" wp14:editId="0471659B">
            <wp:simplePos x="0" y="0"/>
            <wp:positionH relativeFrom="column">
              <wp:posOffset>1292860</wp:posOffset>
            </wp:positionH>
            <wp:positionV relativeFrom="paragraph">
              <wp:posOffset>541020</wp:posOffset>
            </wp:positionV>
            <wp:extent cx="5215255" cy="2598420"/>
            <wp:effectExtent l="19050" t="19050" r="23495" b="11430"/>
            <wp:wrapSquare wrapText="bothSides" distT="114300" distB="114300" distL="114300" distR="114300"/>
            <wp:docPr id="22" name="image4.png" descr="Bookmarking of a video from Box of Broadcasts, showing the need to change the Resource Type to &quot;Audiovisual document&quot;, checking that title and date are filled in, and making sure the Online Resource button is ticked."/>
            <wp:cNvGraphicFramePr/>
            <a:graphic xmlns:a="http://schemas.openxmlformats.org/drawingml/2006/main">
              <a:graphicData uri="http://schemas.openxmlformats.org/drawingml/2006/picture">
                <pic:pic xmlns:pic="http://schemas.openxmlformats.org/drawingml/2006/picture">
                  <pic:nvPicPr>
                    <pic:cNvPr id="0" name="image4.png" descr="Bookmarking of a video from Box of Broadcasts, showing the need to change the Resource Type to &quot;Audiovisual document&quot;, checking that title and date are filled in, and making sure the Online Resource button is ticked."/>
                    <pic:cNvPicPr preferRelativeResize="0"/>
                  </pic:nvPicPr>
                  <pic:blipFill>
                    <a:blip r:embed="rId17"/>
                    <a:srcRect l="1510" r="7019" b="38798"/>
                    <a:stretch>
                      <a:fillRect/>
                    </a:stretch>
                  </pic:blipFill>
                  <pic:spPr>
                    <a:xfrm>
                      <a:off x="0" y="0"/>
                      <a:ext cx="5215255" cy="259842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447A25">
        <w:rPr>
          <w:rFonts w:ascii="Arial" w:eastAsia="Arial" w:hAnsi="Arial" w:cs="Arial"/>
          <w:color w:val="000000"/>
        </w:rPr>
        <w:t>Once you’ve identified a programme or clip on Box of Broadcasts, or created a playlist, it’s easy to bookmark its link in the usual</w:t>
      </w:r>
      <w:r w:rsidR="00447A25">
        <w:rPr>
          <w:rFonts w:ascii="Arial" w:eastAsia="Arial" w:hAnsi="Arial" w:cs="Arial"/>
          <w:color w:val="000000"/>
        </w:rPr>
        <w:t xml:space="preserve"> way in Aspire, and then add </w:t>
      </w:r>
      <w:r>
        <w:rPr>
          <w:rFonts w:ascii="Arial" w:eastAsia="Arial" w:hAnsi="Arial" w:cs="Arial"/>
          <w:color w:val="000000"/>
        </w:rPr>
        <w:t>a Note for Students</w:t>
      </w:r>
      <w:r w:rsidR="00447A25">
        <w:rPr>
          <w:rFonts w:ascii="Arial" w:eastAsia="Arial" w:hAnsi="Arial" w:cs="Arial"/>
          <w:color w:val="000000"/>
        </w:rPr>
        <w:t xml:space="preserve"> about what the clip shows or how long it is. </w:t>
      </w:r>
    </w:p>
    <w:p w:rsidR="00CB4549" w:rsidRDefault="00CB4549">
      <w:pPr>
        <w:pBdr>
          <w:top w:val="nil"/>
          <w:left w:val="nil"/>
          <w:bottom w:val="nil"/>
          <w:right w:val="nil"/>
          <w:between w:val="nil"/>
        </w:pBdr>
        <w:rPr>
          <w:rFonts w:ascii="Arial" w:eastAsia="Arial" w:hAnsi="Arial" w:cs="Arial"/>
          <w:color w:val="000000"/>
          <w:sz w:val="2"/>
          <w:szCs w:val="2"/>
        </w:rPr>
      </w:pPr>
    </w:p>
    <w:p w:rsidR="00CB4549" w:rsidRDefault="00CB4549">
      <w:pPr>
        <w:pBdr>
          <w:top w:val="nil"/>
          <w:left w:val="nil"/>
          <w:bottom w:val="nil"/>
          <w:right w:val="nil"/>
          <w:between w:val="nil"/>
        </w:pBdr>
        <w:ind w:left="720"/>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CB4549" w:rsidRDefault="00CB4549">
      <w:pPr>
        <w:pBdr>
          <w:top w:val="nil"/>
          <w:left w:val="nil"/>
          <w:bottom w:val="nil"/>
          <w:right w:val="nil"/>
          <w:between w:val="nil"/>
        </w:pBdr>
        <w:rPr>
          <w:rFonts w:ascii="Arial" w:eastAsia="Arial" w:hAnsi="Arial" w:cs="Arial"/>
        </w:rPr>
      </w:pPr>
    </w:p>
    <w:p w:rsidR="00E15776" w:rsidRDefault="00E15776" w:rsidP="00E15776">
      <w:pPr>
        <w:pBdr>
          <w:top w:val="nil"/>
          <w:left w:val="nil"/>
          <w:bottom w:val="nil"/>
          <w:right w:val="nil"/>
          <w:between w:val="nil"/>
        </w:pBdr>
        <w:spacing w:after="200"/>
        <w:rPr>
          <w:rFonts w:ascii="Arial" w:eastAsia="Arial" w:hAnsi="Arial" w:cs="Arial"/>
          <w:color w:val="000000"/>
        </w:rPr>
      </w:pPr>
    </w:p>
    <w:p w:rsidR="009C112B" w:rsidRDefault="009C112B" w:rsidP="00E15776">
      <w:pPr>
        <w:pBdr>
          <w:top w:val="nil"/>
          <w:left w:val="nil"/>
          <w:bottom w:val="nil"/>
          <w:right w:val="nil"/>
          <w:between w:val="nil"/>
        </w:pBdr>
        <w:spacing w:after="200"/>
        <w:rPr>
          <w:rFonts w:ascii="Arial" w:eastAsia="Arial" w:hAnsi="Arial" w:cs="Arial"/>
          <w:color w:val="000000"/>
        </w:rPr>
      </w:pP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Ask your Academic Liaison Librarian if you need more information about using Box of Broadcasts: you can find the</w:t>
      </w:r>
      <w:r>
        <w:rPr>
          <w:rFonts w:ascii="Arial" w:eastAsia="Arial" w:hAnsi="Arial" w:cs="Arial"/>
        </w:rPr>
        <w:t xml:space="preserve">m at </w:t>
      </w:r>
      <w:hyperlink r:id="rId18">
        <w:r>
          <w:rPr>
            <w:rFonts w:ascii="Arial" w:eastAsia="Arial" w:hAnsi="Arial" w:cs="Arial"/>
            <w:color w:val="1155CC"/>
            <w:u w:val="single"/>
          </w:rPr>
          <w:t>https://www.brookes.ac.uk/library/resources-and-services/course-resource-help</w:t>
        </w:r>
      </w:hyperlink>
      <w:r>
        <w:rPr>
          <w:rFonts w:ascii="Arial" w:eastAsia="Arial" w:hAnsi="Arial" w:cs="Arial"/>
        </w:rPr>
        <w:t xml:space="preserve"> </w:t>
      </w:r>
      <w:r>
        <w:rPr>
          <w:rFonts w:ascii="Arial" w:eastAsia="Arial" w:hAnsi="Arial" w:cs="Arial"/>
          <w:color w:val="000000"/>
        </w:rPr>
        <w:t xml:space="preserve"> </w:t>
      </w:r>
    </w:p>
    <w:p w:rsidR="00CB4549" w:rsidRDefault="00447A25">
      <w:pPr>
        <w:numPr>
          <w:ilvl w:val="0"/>
          <w:numId w:val="1"/>
        </w:numPr>
        <w:spacing w:line="276" w:lineRule="auto"/>
        <w:ind w:left="0"/>
        <w:rPr>
          <w:rFonts w:ascii="Arial" w:eastAsia="Arial" w:hAnsi="Arial" w:cs="Arial"/>
        </w:rPr>
      </w:pPr>
      <w:r>
        <w:rPr>
          <w:rFonts w:ascii="Arial" w:eastAsia="Arial" w:hAnsi="Arial" w:cs="Arial"/>
        </w:rPr>
        <w:t>When you’ve bookmarked everything you want, go into your list and use ADD RESOURC</w:t>
      </w:r>
      <w:r>
        <w:rPr>
          <w:rFonts w:ascii="Arial" w:eastAsia="Arial" w:hAnsi="Arial" w:cs="Arial"/>
        </w:rPr>
        <w:t xml:space="preserve">E to add the items where you want them. Don’t forget to </w:t>
      </w:r>
      <w:r>
        <w:rPr>
          <w:rFonts w:ascii="Arial" w:eastAsia="Arial" w:hAnsi="Arial" w:cs="Arial"/>
          <w:b/>
        </w:rPr>
        <w:t>Publish</w:t>
      </w:r>
      <w:r>
        <w:rPr>
          <w:rFonts w:ascii="Arial" w:eastAsia="Arial" w:hAnsi="Arial" w:cs="Arial"/>
        </w:rPr>
        <w:t>!</w:t>
      </w:r>
    </w:p>
    <w:p w:rsidR="00CB4549" w:rsidRDefault="00447A25">
      <w:pPr>
        <w:pStyle w:val="Heading2"/>
        <w:rPr>
          <w:rFonts w:ascii="Arial" w:eastAsia="Arial" w:hAnsi="Arial" w:cs="Arial"/>
          <w:color w:val="000000"/>
          <w:sz w:val="40"/>
          <w:szCs w:val="40"/>
        </w:rPr>
      </w:pPr>
      <w:bookmarkStart w:id="3" w:name="_heading=h.o0vsfm42ttdo" w:colFirst="0" w:colLast="0"/>
      <w:bookmarkEnd w:id="3"/>
      <w:r>
        <w:rPr>
          <w:rFonts w:ascii="Arial" w:eastAsia="Arial" w:hAnsi="Arial" w:cs="Arial"/>
          <w:color w:val="000000"/>
          <w:sz w:val="40"/>
          <w:szCs w:val="40"/>
        </w:rPr>
        <w:t>Bookmarking videos from YouTube</w:t>
      </w:r>
    </w:p>
    <w:p w:rsidR="00CB4549" w:rsidRDefault="00CB4549">
      <w:pPr>
        <w:rPr>
          <w:rFonts w:ascii="Arial" w:eastAsia="Arial" w:hAnsi="Arial" w:cs="Arial"/>
        </w:rPr>
      </w:pP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Check that the YouTube video is legitimate, ie that it was uploaded by its creator and isn’t an illegal copy of a broadcast or commercial video. If you’re unsure, ask your Academic Liaison Librarian.</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Bookmark the </w:t>
      </w:r>
      <w:r w:rsidR="009C112B">
        <w:rPr>
          <w:rFonts w:ascii="Arial" w:eastAsia="Arial" w:hAnsi="Arial" w:cs="Arial"/>
          <w:color w:val="000000"/>
        </w:rPr>
        <w:t>video</w:t>
      </w:r>
      <w:r>
        <w:rPr>
          <w:rFonts w:ascii="Arial" w:eastAsia="Arial" w:hAnsi="Arial" w:cs="Arial"/>
          <w:color w:val="000000"/>
        </w:rPr>
        <w:t>.</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Make sure the </w:t>
      </w:r>
      <w:r>
        <w:rPr>
          <w:rFonts w:ascii="Arial" w:eastAsia="Arial" w:hAnsi="Arial" w:cs="Arial"/>
          <w:b/>
          <w:color w:val="000000"/>
        </w:rPr>
        <w:t>Resource Type</w:t>
      </w:r>
      <w:r>
        <w:rPr>
          <w:rFonts w:ascii="Arial" w:eastAsia="Arial" w:hAnsi="Arial" w:cs="Arial"/>
          <w:color w:val="000000"/>
        </w:rPr>
        <w:t xml:space="preserve"> s</w:t>
      </w:r>
      <w:r>
        <w:rPr>
          <w:rFonts w:ascii="Arial" w:eastAsia="Arial" w:hAnsi="Arial" w:cs="Arial"/>
          <w:color w:val="000000"/>
        </w:rPr>
        <w:t>howing is “Audiovisual Document”.</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Add any fields which are missing for which you have the information, such as Author and Date.</w:t>
      </w:r>
    </w:p>
    <w:p w:rsidR="00CB4549" w:rsidRDefault="009C112B">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Click </w:t>
      </w:r>
      <w:r w:rsidR="00447A25">
        <w:rPr>
          <w:rFonts w:ascii="Arial" w:eastAsia="Arial" w:hAnsi="Arial" w:cs="Arial"/>
          <w:b/>
          <w:color w:val="000000"/>
        </w:rPr>
        <w:t>Create</w:t>
      </w:r>
      <w:r>
        <w:rPr>
          <w:rFonts w:ascii="Arial" w:eastAsia="Arial" w:hAnsi="Arial" w:cs="Arial"/>
          <w:b/>
          <w:color w:val="000000"/>
        </w:rPr>
        <w:t>.</w:t>
      </w:r>
      <w:r w:rsidR="00447A25">
        <w:rPr>
          <w:rFonts w:ascii="Arial" w:eastAsia="Arial" w:hAnsi="Arial" w:cs="Arial"/>
          <w:color w:val="000000"/>
        </w:rPr>
        <w:t xml:space="preserve"> </w:t>
      </w:r>
    </w:p>
    <w:p w:rsidR="00CB4549" w:rsidRDefault="00447A25">
      <w:pPr>
        <w:numPr>
          <w:ilvl w:val="0"/>
          <w:numId w:val="1"/>
        </w:numPr>
        <w:pBdr>
          <w:top w:val="nil"/>
          <w:left w:val="nil"/>
          <w:bottom w:val="nil"/>
          <w:right w:val="nil"/>
          <w:between w:val="nil"/>
        </w:pBdr>
        <w:spacing w:after="200"/>
        <w:ind w:left="0"/>
        <w:rPr>
          <w:rFonts w:ascii="Arial" w:eastAsia="Arial" w:hAnsi="Arial" w:cs="Arial"/>
          <w:color w:val="000000"/>
        </w:rPr>
      </w:pPr>
      <w:r>
        <w:rPr>
          <w:rFonts w:ascii="Arial" w:eastAsia="Arial" w:hAnsi="Arial" w:cs="Arial"/>
          <w:color w:val="000000"/>
        </w:rPr>
        <w:t xml:space="preserve">When you add the bookmark to lists, in the </w:t>
      </w:r>
      <w:r>
        <w:rPr>
          <w:rFonts w:ascii="Arial" w:eastAsia="Arial" w:hAnsi="Arial" w:cs="Arial"/>
          <w:b/>
          <w:color w:val="000000"/>
        </w:rPr>
        <w:t>Note for Student</w:t>
      </w:r>
      <w:r w:rsidR="009C112B">
        <w:rPr>
          <w:rFonts w:ascii="Arial" w:eastAsia="Arial" w:hAnsi="Arial" w:cs="Arial"/>
          <w:color w:val="000000"/>
        </w:rPr>
        <w:t>s</w:t>
      </w:r>
      <w:r>
        <w:rPr>
          <w:rFonts w:ascii="Arial" w:eastAsia="Arial" w:hAnsi="Arial" w:cs="Arial"/>
          <w:color w:val="000000"/>
        </w:rPr>
        <w:t xml:space="preserve"> it may be helpful</w:t>
      </w:r>
      <w:r>
        <w:rPr>
          <w:rFonts w:ascii="Arial" w:eastAsia="Arial" w:hAnsi="Arial" w:cs="Arial"/>
          <w:color w:val="000000"/>
        </w:rPr>
        <w:t xml:space="preserve"> to add extra information about the video’s length and/or content.</w:t>
      </w:r>
    </w:p>
    <w:p w:rsidR="00CB4549" w:rsidRDefault="00447A25">
      <w:pPr>
        <w:numPr>
          <w:ilvl w:val="0"/>
          <w:numId w:val="1"/>
        </w:numPr>
        <w:spacing w:line="276" w:lineRule="auto"/>
        <w:ind w:left="0"/>
        <w:rPr>
          <w:rFonts w:ascii="Arial" w:eastAsia="Arial" w:hAnsi="Arial" w:cs="Arial"/>
        </w:rPr>
      </w:pPr>
      <w:r>
        <w:rPr>
          <w:rFonts w:ascii="Arial" w:eastAsia="Arial" w:hAnsi="Arial" w:cs="Arial"/>
        </w:rPr>
        <w:t xml:space="preserve">When you’ve bookmarked everything you want, go into your list and use ADD RESOURCE to add the items where you want them. Don’t forget to </w:t>
      </w:r>
      <w:r>
        <w:rPr>
          <w:rFonts w:ascii="Arial" w:eastAsia="Arial" w:hAnsi="Arial" w:cs="Arial"/>
          <w:b/>
        </w:rPr>
        <w:t>Publish</w:t>
      </w:r>
      <w:r>
        <w:rPr>
          <w:rFonts w:ascii="Arial" w:eastAsia="Arial" w:hAnsi="Arial" w:cs="Arial"/>
        </w:rPr>
        <w:t>!</w:t>
      </w:r>
    </w:p>
    <w:sectPr w:rsidR="00CB4549">
      <w:headerReference w:type="first" r:id="rId19"/>
      <w:footerReference w:type="first" r:id="rId20"/>
      <w:pgSz w:w="11906" w:h="16838"/>
      <w:pgMar w:top="851" w:right="851" w:bottom="851" w:left="851"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25" w:rsidRDefault="00447A25">
      <w:r>
        <w:separator/>
      </w:r>
    </w:p>
  </w:endnote>
  <w:endnote w:type="continuationSeparator" w:id="0">
    <w:p w:rsidR="00447A25" w:rsidRDefault="0044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76" w:rsidRPr="005B4BBA" w:rsidRDefault="00E15776" w:rsidP="00E15776">
    <w:pPr>
      <w:jc w:val="center"/>
      <w:rPr>
        <w:rFonts w:ascii="Times New Roman" w:eastAsia="Times New Roman" w:hAnsi="Times New Roman" w:cs="Times New Roman"/>
        <w:sz w:val="24"/>
        <w:szCs w:val="24"/>
      </w:rPr>
    </w:pPr>
    <w:r w:rsidRPr="005B4BBA">
      <w:rPr>
        <w:rFonts w:ascii="Arial" w:eastAsia="Times New Roman" w:hAnsi="Arial" w:cs="Arial"/>
        <w:color w:val="000000"/>
        <w:sz w:val="18"/>
        <w:szCs w:val="18"/>
      </w:rPr>
      <w:t xml:space="preserve">Aspire home page: </w:t>
    </w:r>
    <w:hyperlink r:id="rId1" w:history="1">
      <w:r w:rsidRPr="005B4BBA">
        <w:rPr>
          <w:rFonts w:ascii="Arial" w:eastAsia="Times New Roman" w:hAnsi="Arial" w:cs="Arial"/>
          <w:color w:val="0000FF"/>
          <w:sz w:val="18"/>
          <w:szCs w:val="18"/>
          <w:u w:val="single"/>
        </w:rPr>
        <w:t>brookes.rl.talis.com/index.html</w:t>
      </w:r>
    </w:hyperlink>
    <w:r w:rsidRPr="005B4BBA">
      <w:rPr>
        <w:rFonts w:ascii="Arial" w:eastAsia="Times New Roman" w:hAnsi="Arial" w:cs="Arial"/>
        <w:color w:val="000000"/>
        <w:sz w:val="18"/>
        <w:szCs w:val="18"/>
      </w:rPr>
      <w:t xml:space="preserve">   Aspire help guides: </w:t>
    </w:r>
    <w:hyperlink r:id="rId2" w:history="1">
      <w:r w:rsidRPr="005B4BBA">
        <w:rPr>
          <w:rFonts w:ascii="Arial" w:eastAsia="Times New Roman" w:hAnsi="Arial" w:cs="Arial"/>
          <w:color w:val="0000FF"/>
          <w:sz w:val="18"/>
          <w:szCs w:val="18"/>
          <w:u w:val="single"/>
        </w:rPr>
        <w:t>bit.ly/aspirehelp</w:t>
      </w:r>
    </w:hyperlink>
    <w:r w:rsidRPr="005B4BBA">
      <w:rPr>
        <w:rFonts w:ascii="Arial" w:eastAsia="Times New Roman" w:hAnsi="Arial" w:cs="Arial"/>
        <w:color w:val="000000"/>
        <w:sz w:val="18"/>
        <w:szCs w:val="18"/>
      </w:rPr>
      <w:t xml:space="preserve">   Moodle course: </w:t>
    </w:r>
    <w:hyperlink r:id="rId3" w:history="1">
      <w:r w:rsidRPr="005B4BBA">
        <w:rPr>
          <w:rFonts w:ascii="Arial" w:eastAsia="Times New Roman" w:hAnsi="Arial" w:cs="Arial"/>
          <w:color w:val="0000FF"/>
          <w:sz w:val="18"/>
          <w:szCs w:val="18"/>
          <w:u w:val="single"/>
        </w:rPr>
        <w:t>bit.ly/aspiremoodle</w:t>
      </w:r>
    </w:hyperlink>
    <w:r w:rsidRPr="005B4BBA">
      <w:rPr>
        <w:rFonts w:ascii="Arial" w:eastAsia="Times New Roman" w:hAnsi="Arial" w:cs="Arial"/>
        <w:color w:val="000000"/>
        <w:sz w:val="18"/>
        <w:szCs w:val="18"/>
      </w:rPr>
      <w:t> </w:t>
    </w:r>
  </w:p>
  <w:p w:rsidR="00E15776" w:rsidRPr="009A306F" w:rsidRDefault="00E15776" w:rsidP="00E15776">
    <w:pPr>
      <w:jc w:val="right"/>
      <w:rPr>
        <w:rFonts w:ascii="Times New Roman" w:eastAsia="Times New Roman" w:hAnsi="Times New Roman" w:cs="Times New Roman"/>
        <w:sz w:val="24"/>
        <w:szCs w:val="24"/>
      </w:rPr>
    </w:pPr>
    <w:r w:rsidRPr="005B4BBA">
      <w:rPr>
        <w:rFonts w:ascii="Arial" w:eastAsia="Times New Roman" w:hAnsi="Arial" w:cs="Arial"/>
        <w:color w:val="000000"/>
        <w:sz w:val="16"/>
        <w:szCs w:val="16"/>
      </w:rPr>
      <w:t>Hazel Rothera, 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49" w:rsidRDefault="00447A25">
    <w:pPr>
      <w:pBdr>
        <w:top w:val="nil"/>
        <w:left w:val="nil"/>
        <w:bottom w:val="nil"/>
        <w:right w:val="nil"/>
        <w:between w:val="nil"/>
      </w:pBdr>
      <w:tabs>
        <w:tab w:val="center" w:pos="4513"/>
        <w:tab w:val="right" w:pos="9026"/>
      </w:tabs>
      <w:rPr>
        <w:rFonts w:ascii="Arial" w:eastAsia="Arial" w:hAnsi="Arial" w:cs="Arial"/>
        <w:b/>
        <w:i/>
        <w:color w:val="000000"/>
        <w:sz w:val="24"/>
        <w:szCs w:val="24"/>
      </w:rPr>
    </w:pPr>
    <w:hyperlink r:id="rId1">
      <w:r w:rsidRPr="00E15776">
        <w:rPr>
          <w:rFonts w:ascii="Arial Black" w:eastAsia="Arial Black" w:hAnsi="Arial Black" w:cs="Arial Black"/>
          <w:color w:val="000000" w:themeColor="text1"/>
          <w:sz w:val="32"/>
          <w:szCs w:val="32"/>
        </w:rPr>
        <w:t>WWW.BROOKES.AC.UK/LIBRARY</w:t>
      </w:r>
    </w:hyperlink>
    <w:r>
      <w:rPr>
        <w:rFonts w:ascii="Arial Black" w:eastAsia="Arial Black" w:hAnsi="Arial Black" w:cs="Arial Black"/>
        <w:color w:val="000000"/>
        <w:sz w:val="32"/>
        <w:szCs w:val="32"/>
      </w:rPr>
      <w:tab/>
    </w:r>
    <w:r>
      <w:rPr>
        <w:rFonts w:ascii="Arial" w:eastAsia="Arial" w:hAnsi="Arial" w:cs="Arial"/>
        <w:b/>
        <w:i/>
        <w:color w:val="000000"/>
        <w:sz w:val="24"/>
        <w:szCs w:val="24"/>
      </w:rPr>
      <w:t>Now turn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2B" w:rsidRDefault="009C112B" w:rsidP="009C112B">
    <w:pPr>
      <w:jc w:val="center"/>
      <w:rPr>
        <w:rFonts w:ascii="Arial" w:eastAsia="Times New Roman" w:hAnsi="Arial" w:cs="Arial"/>
        <w:color w:val="000000"/>
        <w:sz w:val="18"/>
        <w:szCs w:val="18"/>
      </w:rPr>
    </w:pPr>
    <w:r w:rsidRPr="005B4BBA">
      <w:rPr>
        <w:rFonts w:ascii="Arial" w:eastAsia="Times New Roman" w:hAnsi="Arial" w:cs="Arial"/>
        <w:color w:val="000000"/>
        <w:sz w:val="18"/>
        <w:szCs w:val="18"/>
      </w:rPr>
      <w:t xml:space="preserve">Aspire home page: </w:t>
    </w:r>
    <w:hyperlink r:id="rId1" w:history="1">
      <w:r w:rsidRPr="005B4BBA">
        <w:rPr>
          <w:rFonts w:ascii="Arial" w:eastAsia="Times New Roman" w:hAnsi="Arial" w:cs="Arial"/>
          <w:color w:val="0000FF"/>
          <w:sz w:val="18"/>
          <w:szCs w:val="18"/>
          <w:u w:val="single"/>
        </w:rPr>
        <w:t>brookes.rl.talis.com/index.html</w:t>
      </w:r>
    </w:hyperlink>
    <w:r w:rsidRPr="005B4BBA">
      <w:rPr>
        <w:rFonts w:ascii="Arial" w:eastAsia="Times New Roman" w:hAnsi="Arial" w:cs="Arial"/>
        <w:color w:val="000000"/>
        <w:sz w:val="18"/>
        <w:szCs w:val="18"/>
      </w:rPr>
      <w:t xml:space="preserve">   Aspire help guides: </w:t>
    </w:r>
    <w:hyperlink r:id="rId2" w:history="1">
      <w:r w:rsidRPr="005B4BBA">
        <w:rPr>
          <w:rFonts w:ascii="Arial" w:eastAsia="Times New Roman" w:hAnsi="Arial" w:cs="Arial"/>
          <w:color w:val="0000FF"/>
          <w:sz w:val="18"/>
          <w:szCs w:val="18"/>
          <w:u w:val="single"/>
        </w:rPr>
        <w:t>bit.ly/aspirehelp</w:t>
      </w:r>
    </w:hyperlink>
    <w:r w:rsidRPr="005B4BBA">
      <w:rPr>
        <w:rFonts w:ascii="Arial" w:eastAsia="Times New Roman" w:hAnsi="Arial" w:cs="Arial"/>
        <w:color w:val="000000"/>
        <w:sz w:val="18"/>
        <w:szCs w:val="18"/>
      </w:rPr>
      <w:t xml:space="preserve">   Moodle course: </w:t>
    </w:r>
    <w:hyperlink r:id="rId3" w:history="1">
      <w:r w:rsidRPr="005B4BBA">
        <w:rPr>
          <w:rFonts w:ascii="Arial" w:eastAsia="Times New Roman" w:hAnsi="Arial" w:cs="Arial"/>
          <w:color w:val="0000FF"/>
          <w:sz w:val="18"/>
          <w:szCs w:val="18"/>
          <w:u w:val="single"/>
        </w:rPr>
        <w:t>bit.ly/aspiremoodle</w:t>
      </w:r>
    </w:hyperlink>
    <w:r w:rsidRPr="005B4BBA">
      <w:rPr>
        <w:rFonts w:ascii="Arial" w:eastAsia="Times New Roman" w:hAnsi="Arial" w:cs="Arial"/>
        <w:color w:val="000000"/>
        <w:sz w:val="18"/>
        <w:szCs w:val="18"/>
      </w:rPr>
      <w:t> </w:t>
    </w:r>
  </w:p>
  <w:p w:rsidR="009C112B" w:rsidRPr="005B4BBA" w:rsidRDefault="009C112B" w:rsidP="009C112B">
    <w:pPr>
      <w:jc w:val="center"/>
      <w:rPr>
        <w:rFonts w:ascii="Times New Roman" w:eastAsia="Times New Roman" w:hAnsi="Times New Roman" w:cs="Times New Roman"/>
        <w:sz w:val="24"/>
        <w:szCs w:val="24"/>
      </w:rPr>
    </w:pPr>
  </w:p>
  <w:p w:rsidR="009C112B" w:rsidRPr="009A306F" w:rsidRDefault="009C112B" w:rsidP="009C112B">
    <w:pPr>
      <w:jc w:val="right"/>
      <w:rPr>
        <w:rFonts w:ascii="Times New Roman" w:eastAsia="Times New Roman" w:hAnsi="Times New Roman" w:cs="Times New Roman"/>
        <w:sz w:val="24"/>
        <w:szCs w:val="24"/>
      </w:rPr>
    </w:pPr>
    <w:r w:rsidRPr="005B4BBA">
      <w:rPr>
        <w:rFonts w:ascii="Arial" w:eastAsia="Times New Roman" w:hAnsi="Arial" w:cs="Arial"/>
        <w:color w:val="000000"/>
        <w:sz w:val="16"/>
        <w:szCs w:val="16"/>
      </w:rPr>
      <w:t>Hazel Rothera, April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25" w:rsidRDefault="00447A25">
      <w:r>
        <w:separator/>
      </w:r>
    </w:p>
  </w:footnote>
  <w:footnote w:type="continuationSeparator" w:id="0">
    <w:p w:rsidR="00447A25" w:rsidRDefault="0044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49" w:rsidRDefault="00447A2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4CFA3744" wp14:editId="36270970">
              <wp:simplePos x="0" y="0"/>
              <wp:positionH relativeFrom="column">
                <wp:posOffset>25401</wp:posOffset>
              </wp:positionH>
              <wp:positionV relativeFrom="paragraph">
                <wp:posOffset>-787399</wp:posOffset>
              </wp:positionV>
              <wp:extent cx="3352800" cy="714375"/>
              <wp:effectExtent l="0" t="0" r="0" b="0"/>
              <wp:wrapNone/>
              <wp:docPr id="16" name="Freeform 16"/>
              <wp:cNvGraphicFramePr/>
              <a:graphic xmlns:a="http://schemas.openxmlformats.org/drawingml/2006/main">
                <a:graphicData uri="http://schemas.microsoft.com/office/word/2010/wordprocessingShape">
                  <wps:wsp>
                    <wps:cNvSpPr/>
                    <wps:spPr>
                      <a:xfrm>
                        <a:off x="3674363" y="3427575"/>
                        <a:ext cx="3343275" cy="704850"/>
                      </a:xfrm>
                      <a:custGeom>
                        <a:avLst/>
                        <a:gdLst/>
                        <a:ahLst/>
                        <a:cxnLst/>
                        <a:rect l="l" t="t" r="r" b="b"/>
                        <a:pathLst>
                          <a:path w="3343275" h="704850" extrusionOk="0">
                            <a:moveTo>
                              <a:pt x="0" y="0"/>
                            </a:moveTo>
                            <a:lnTo>
                              <a:pt x="0" y="704850"/>
                            </a:lnTo>
                            <a:lnTo>
                              <a:pt x="3343275" y="704850"/>
                            </a:lnTo>
                            <a:lnTo>
                              <a:pt x="3343275" y="0"/>
                            </a:lnTo>
                            <a:close/>
                          </a:path>
                        </a:pathLst>
                      </a:custGeom>
                      <a:noFill/>
                      <a:ln>
                        <a:noFill/>
                      </a:ln>
                    </wps:spPr>
                    <wps:txbx>
                      <w:txbxContent>
                        <w:p w:rsidR="00CB4549" w:rsidRDefault="00447A25">
                          <w:pPr>
                            <w:textDirection w:val="btLr"/>
                          </w:pPr>
                          <w:r>
                            <w:rPr>
                              <w:rFonts w:ascii="Arial Black" w:eastAsia="Arial Black" w:hAnsi="Arial Black" w:cs="Arial Black"/>
                              <w:color w:val="000000"/>
                              <w:sz w:val="48"/>
                            </w:rPr>
                            <w:t>LIBRARY</w:t>
                          </w:r>
                        </w:p>
                      </w:txbxContent>
                    </wps:txbx>
                    <wps:bodyPr spcFirstLastPara="1" wrap="square" lIns="88900" tIns="38100" rIns="88900" bIns="38100" anchor="t" anchorCtr="0">
                      <a:noAutofit/>
                    </wps:bodyPr>
                  </wps:wsp>
                </a:graphicData>
              </a:graphic>
            </wp:anchor>
          </w:drawing>
        </mc:Choice>
        <mc:Fallback>
          <w:pict>
            <v:shape id="Freeform 16" o:spid="_x0000_s1026" style="position:absolute;margin-left:2pt;margin-top:-62pt;width:26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34327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" adj="-11796480,,5400" path="m,l,704850r3343275,l3343275,,,xe" filled="f" stroked="f">
              <v:stroke joinstyle="miter"/>
              <v:formulas/>
              <v:path arrowok="t" o:extrusionok="f" o:connecttype="custom" textboxrect="0,0,3343275,704850"/>
              <v:textbox inset="7pt,3pt,7pt,3pt">
                <w:txbxContent>
                  <w:p w:rsidR="00CB4549" w:rsidRDefault="00447A25">
                    <w:pPr>
                      <w:textDirection w:val="btLr"/>
                    </w:pPr>
                    <w:r>
                      <w:rPr>
                        <w:rFonts w:ascii="Arial Black" w:eastAsia="Arial Black" w:hAnsi="Arial Black" w:cs="Arial Black"/>
                        <w:color w:val="000000"/>
                        <w:sz w:val="48"/>
                      </w:rPr>
                      <w:t>LIBRARY</w:t>
                    </w:r>
                  </w:p>
                </w:txbxContent>
              </v:textbox>
            </v:shape>
          </w:pict>
        </mc:Fallback>
      </mc:AlternateContent>
    </w:r>
    <w:r>
      <w:pict>
        <v:shapetype id="_x0000_t202" coordsize="21600,21600" o:spt="202" path="m,l,21600r21600,l21600,xe">
          <v:stroke joinstyle="miter"/>
          <v:path gradientshapeok="t" o:connecttype="rect"/>
        </v:shapetype>
        <v:shape id="_x0000_s2050" type="#_x0000_t202" style="position:absolute;margin-left:382.7pt;margin-top:-69.8pt;width:141.75pt;height:59.25pt;z-index:251659264;mso-position-horizontal:absolute;mso-position-horizontal-relative:margin;mso-position-vertical:absolute;mso-position-vertical-relative:text" filled="f" stroked="f">
          <v:textbox style="mso-next-textbox:#_x0000_s2050">
            <w:txbxContent>
              <w:p w:rsidR="00B3098C" w:rsidRDefault="00447A25">
                <w:r w:rsidRPr="00B3098C">
                  <w:rPr>
                    <w:noProof/>
                  </w:rPr>
                  <w:drawing>
                    <wp:inline distT="0" distB="0" distL="0" distR="0" wp14:anchorId="47B4D114" wp14:editId="7EC5C248">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49" w:rsidRDefault="00447A2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-787399</wp:posOffset>
              </wp:positionV>
              <wp:extent cx="3352800" cy="714375"/>
              <wp:effectExtent l="0" t="0" r="0" b="0"/>
              <wp:wrapNone/>
              <wp:docPr id="17" name="Freeform 17"/>
              <wp:cNvGraphicFramePr/>
              <a:graphic xmlns:a="http://schemas.openxmlformats.org/drawingml/2006/main">
                <a:graphicData uri="http://schemas.microsoft.com/office/word/2010/wordprocessingShape">
                  <wps:wsp>
                    <wps:cNvSpPr/>
                    <wps:spPr>
                      <a:xfrm>
                        <a:off x="3674363" y="3427575"/>
                        <a:ext cx="3343275" cy="704850"/>
                      </a:xfrm>
                      <a:custGeom>
                        <a:avLst/>
                        <a:gdLst/>
                        <a:ahLst/>
                        <a:cxnLst/>
                        <a:rect l="l" t="t" r="r" b="b"/>
                        <a:pathLst>
                          <a:path w="3343275" h="704850" extrusionOk="0">
                            <a:moveTo>
                              <a:pt x="0" y="0"/>
                            </a:moveTo>
                            <a:lnTo>
                              <a:pt x="0" y="704850"/>
                            </a:lnTo>
                            <a:lnTo>
                              <a:pt x="3343275" y="704850"/>
                            </a:lnTo>
                            <a:lnTo>
                              <a:pt x="3343275" y="0"/>
                            </a:lnTo>
                            <a:close/>
                          </a:path>
                        </a:pathLst>
                      </a:custGeom>
                      <a:noFill/>
                      <a:ln>
                        <a:noFill/>
                      </a:ln>
                    </wps:spPr>
                    <wps:txbx>
                      <w:txbxContent>
                        <w:p w:rsidR="00CB4549" w:rsidRDefault="00447A25">
                          <w:pPr>
                            <w:textDirection w:val="btLr"/>
                          </w:pPr>
                          <w:r>
                            <w:rPr>
                              <w:rFonts w:ascii="Arial Black" w:eastAsia="Arial Black" w:hAnsi="Arial Black" w:cs="Arial Black"/>
                              <w:color w:val="000000"/>
                              <w:sz w:val="48"/>
                            </w:rPr>
                            <w:t>LIBRARY</w:t>
                          </w:r>
                        </w:p>
                      </w:txbxContent>
                    </wps:txbx>
                    <wps:bodyPr spcFirstLastPara="1" wrap="square" lIns="88900" tIns="38100" rIns="88900" bIns="38100" anchor="t" anchorCtr="0">
                      <a:noAutofit/>
                    </wps:bodyPr>
                  </wps:wsp>
                </a:graphicData>
              </a:graphic>
            </wp:anchor>
          </w:drawing>
        </mc:Choice>
        <mc:Fallback>
          <w:pict>
            <v:shape id="Freeform 17" o:spid="_x0000_s1027" style="position:absolute;margin-left:2pt;margin-top:-62pt;width:264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34327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" adj="-11796480,,5400" path="m,l,704850r3343275,l3343275,,,xe" filled="f" stroked="f">
              <v:stroke joinstyle="miter"/>
              <v:formulas/>
              <v:path arrowok="t" o:extrusionok="f" o:connecttype="custom" textboxrect="0,0,3343275,704850"/>
              <v:textbox inset="7pt,3pt,7pt,3pt">
                <w:txbxContent>
                  <w:p w:rsidR="00CB4549" w:rsidRDefault="00447A25">
                    <w:pPr>
                      <w:textDirection w:val="btLr"/>
                    </w:pPr>
                    <w:r>
                      <w:rPr>
                        <w:rFonts w:ascii="Arial Black" w:eastAsia="Arial Black" w:hAnsi="Arial Black" w:cs="Arial Black"/>
                        <w:color w:val="000000"/>
                        <w:sz w:val="48"/>
                      </w:rPr>
                      <w:t>LIBRARY</w:t>
                    </w:r>
                  </w:p>
                </w:txbxContent>
              </v:textbox>
            </v:shape>
          </w:pict>
        </mc:Fallback>
      </mc:AlternateContent>
    </w:r>
    <w:r>
      <w:pict>
        <v:shapetype id="_x0000_t202" coordsize="21600,21600" o:spt="202" path="m,l,21600r21600,l21600,xe">
          <v:stroke joinstyle="miter"/>
          <v:path gradientshapeok="t" o:connecttype="rect"/>
        </v:shapetype>
        <v:shape id="_x0000_s2052" type="#_x0000_t202" style="position:absolute;margin-left:382.7pt;margin-top:-69.8pt;width:141.75pt;height:59.25pt;z-index:251662336;mso-position-horizontal:absolute;mso-position-horizontal-relative:margin;mso-position-vertical:absolute;mso-position-vertical-relative:text" filled="f" stroked="f">
          <v:textbox style="mso-next-textbox:#_x0000_s2052">
            <w:txbxContent>
              <w:p w:rsidR="001A051B" w:rsidRDefault="00447A25">
                <w:r w:rsidRPr="00B3098C">
                  <w:rPr>
                    <w:noProof/>
                  </w:rPr>
                  <w:drawing>
                    <wp:inline distT="0" distB="0" distL="0" distR="0">
                      <wp:extent cx="1581150" cy="629114"/>
                      <wp:effectExtent l="19050" t="0" r="0" b="0"/>
                      <wp:docPr id="15"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975"/>
    <w:multiLevelType w:val="multilevel"/>
    <w:tmpl w:val="176E5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97962"/>
    <w:multiLevelType w:val="multilevel"/>
    <w:tmpl w:val="F61E5EE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B4549"/>
    <w:rsid w:val="00447A25"/>
    <w:rsid w:val="0064442F"/>
    <w:rsid w:val="009C112B"/>
    <w:rsid w:val="00CB4549"/>
    <w:rsid w:val="00E1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97"/>
  </w:style>
  <w:style w:type="paragraph" w:styleId="Heading1">
    <w:name w:val="heading 1"/>
    <w:basedOn w:val="Normal"/>
    <w:next w:val="Normal"/>
    <w:link w:val="Heading1Char"/>
    <w:uiPriority w:val="9"/>
    <w:qFormat/>
    <w:rsid w:val="00D24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2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098C"/>
    <w:pPr>
      <w:tabs>
        <w:tab w:val="center" w:pos="4513"/>
        <w:tab w:val="right" w:pos="9026"/>
      </w:tabs>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NoSpacing">
    <w:name w:val="No Spacing"/>
    <w:uiPriority w:val="1"/>
    <w:qFormat/>
    <w:rsid w:val="00DF43E7"/>
  </w:style>
  <w:style w:type="character" w:customStyle="1" w:styleId="Heading1Char">
    <w:name w:val="Heading 1 Char"/>
    <w:basedOn w:val="DefaultParagraphFont"/>
    <w:link w:val="Heading1"/>
    <w:uiPriority w:val="9"/>
    <w:rsid w:val="00D24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B7B"/>
    <w:rPr>
      <w:color w:val="0000FF" w:themeColor="hyperlink"/>
      <w:u w:val="single"/>
    </w:rPr>
  </w:style>
  <w:style w:type="paragraph" w:styleId="ListParagraph">
    <w:name w:val="List Paragraph"/>
    <w:basedOn w:val="Normal"/>
    <w:uiPriority w:val="34"/>
    <w:qFormat/>
    <w:rsid w:val="00435B06"/>
    <w:pPr>
      <w:ind w:left="720"/>
      <w:contextualSpacing/>
    </w:pPr>
  </w:style>
  <w:style w:type="character" w:customStyle="1" w:styleId="Heading3Char">
    <w:name w:val="Heading 3 Char"/>
    <w:basedOn w:val="DefaultParagraphFont"/>
    <w:link w:val="Heading3"/>
    <w:uiPriority w:val="9"/>
    <w:rsid w:val="00ED2694"/>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E1577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97"/>
  </w:style>
  <w:style w:type="paragraph" w:styleId="Heading1">
    <w:name w:val="heading 1"/>
    <w:basedOn w:val="Normal"/>
    <w:next w:val="Normal"/>
    <w:link w:val="Heading1Char"/>
    <w:uiPriority w:val="9"/>
    <w:qFormat/>
    <w:rsid w:val="00D24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2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098C"/>
    <w:pPr>
      <w:tabs>
        <w:tab w:val="center" w:pos="4513"/>
        <w:tab w:val="right" w:pos="9026"/>
      </w:tabs>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NoSpacing">
    <w:name w:val="No Spacing"/>
    <w:uiPriority w:val="1"/>
    <w:qFormat/>
    <w:rsid w:val="00DF43E7"/>
  </w:style>
  <w:style w:type="character" w:customStyle="1" w:styleId="Heading1Char">
    <w:name w:val="Heading 1 Char"/>
    <w:basedOn w:val="DefaultParagraphFont"/>
    <w:link w:val="Heading1"/>
    <w:uiPriority w:val="9"/>
    <w:rsid w:val="00D241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4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B7B"/>
    <w:rPr>
      <w:color w:val="0000FF" w:themeColor="hyperlink"/>
      <w:u w:val="single"/>
    </w:rPr>
  </w:style>
  <w:style w:type="paragraph" w:styleId="ListParagraph">
    <w:name w:val="List Paragraph"/>
    <w:basedOn w:val="Normal"/>
    <w:uiPriority w:val="34"/>
    <w:qFormat/>
    <w:rsid w:val="00435B06"/>
    <w:pPr>
      <w:ind w:left="720"/>
      <w:contextualSpacing/>
    </w:pPr>
  </w:style>
  <w:style w:type="character" w:customStyle="1" w:styleId="Heading3Char">
    <w:name w:val="Heading 3 Char"/>
    <w:basedOn w:val="DefaultParagraphFont"/>
    <w:link w:val="Heading3"/>
    <w:uiPriority w:val="9"/>
    <w:rsid w:val="00ED2694"/>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E1577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brookes.ac.uk/library/resources-and-services/course-resource-hel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brookes.rl.talis.com/index.htm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ookes.ac.uk/LIBRARY"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bit.ly/aspiremoodle" TargetMode="External"/><Relationship Id="rId2" Type="http://schemas.openxmlformats.org/officeDocument/2006/relationships/hyperlink" Target="https://bit.ly/aspirehelp" TargetMode="External"/><Relationship Id="rId1" Type="http://schemas.openxmlformats.org/officeDocument/2006/relationships/hyperlink" Target="https://brookes.rl.talis.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fWi54cW9MlWDTqq591IxlDPlg==">AMUW2mXiCiZdHtE2p7P1Fz11V2ZHiHtnb4WUTdFJL9CvF29X0hzkzTJJqiIYQM6MzSk6supdp13Kia6G4tgVxbfxWgeoAEqp5Am6BmkOdUBDhwsQTycZ9qKfJoV77TGlu6F97K+MoB1bNsRxVF4bCKjfKbyTPzxVB3530Hff1RbXRRRBY8dDpTg=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Rothera</dc:creator>
  <cp:lastModifiedBy>Hazel Rothera</cp:lastModifiedBy>
  <cp:revision>3</cp:revision>
  <dcterms:created xsi:type="dcterms:W3CDTF">2022-04-21T12:51:00Z</dcterms:created>
  <dcterms:modified xsi:type="dcterms:W3CDTF">2022-04-21T12:53:00Z</dcterms:modified>
</cp:coreProperties>
</file>